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0A402" w14:textId="57457096" w:rsidR="00264C40" w:rsidRPr="005457C7" w:rsidRDefault="005457C7" w:rsidP="005457C7">
      <w:pPr>
        <w:jc w:val="center"/>
        <w:rPr>
          <w:rFonts w:cstheme="minorHAnsi"/>
          <w:b/>
          <w:bCs/>
          <w:iCs/>
          <w:sz w:val="24"/>
          <w:szCs w:val="24"/>
        </w:rPr>
      </w:pPr>
      <w:r w:rsidRPr="005457C7">
        <w:rPr>
          <w:rFonts w:cstheme="minorHAnsi"/>
          <w:b/>
          <w:bCs/>
          <w:iCs/>
          <w:sz w:val="24"/>
          <w:szCs w:val="24"/>
        </w:rPr>
        <w:t>ANEXO II</w:t>
      </w:r>
    </w:p>
    <w:p w14:paraId="70B0B88A" w14:textId="73C9DB30" w:rsidR="00264C40" w:rsidRPr="005457C7" w:rsidRDefault="00264C40" w:rsidP="005457C7">
      <w:pPr>
        <w:widowControl w:val="0"/>
        <w:autoSpaceDE w:val="0"/>
        <w:autoSpaceDN w:val="0"/>
        <w:spacing w:before="74" w:after="0" w:line="240" w:lineRule="auto"/>
        <w:ind w:left="2186" w:right="1657"/>
        <w:jc w:val="center"/>
        <w:rPr>
          <w:rFonts w:eastAsia="Times New Roman" w:cstheme="minorHAnsi"/>
          <w:b/>
          <w:bCs/>
          <w:iCs/>
          <w:spacing w:val="-7"/>
          <w:sz w:val="24"/>
          <w:szCs w:val="24"/>
          <w:lang w:val="pt-PT"/>
        </w:rPr>
      </w:pPr>
      <w:bookmarkStart w:id="0" w:name="Estudo_Técnico_Preliminar_5/2023"/>
      <w:bookmarkEnd w:id="0"/>
      <w:r w:rsidRPr="005457C7">
        <w:rPr>
          <w:rFonts w:eastAsia="Times New Roman" w:cstheme="minorHAnsi"/>
          <w:b/>
          <w:bCs/>
          <w:iCs/>
          <w:sz w:val="24"/>
          <w:szCs w:val="24"/>
          <w:lang w:val="pt-PT"/>
        </w:rPr>
        <w:t>ESTUDO</w:t>
      </w:r>
      <w:r w:rsidRPr="005457C7">
        <w:rPr>
          <w:rFonts w:eastAsia="Times New Roman" w:cstheme="minorHAnsi"/>
          <w:b/>
          <w:bCs/>
          <w:iCs/>
          <w:spacing w:val="-8"/>
          <w:sz w:val="24"/>
          <w:szCs w:val="24"/>
          <w:lang w:val="pt-PT"/>
        </w:rPr>
        <w:t xml:space="preserve"> </w:t>
      </w:r>
      <w:r w:rsidRPr="005457C7">
        <w:rPr>
          <w:rFonts w:eastAsia="Times New Roman" w:cstheme="minorHAnsi"/>
          <w:b/>
          <w:bCs/>
          <w:iCs/>
          <w:sz w:val="24"/>
          <w:szCs w:val="24"/>
          <w:lang w:val="pt-PT"/>
        </w:rPr>
        <w:t>TÉCNICO</w:t>
      </w:r>
      <w:r w:rsidRPr="005457C7">
        <w:rPr>
          <w:rFonts w:eastAsia="Times New Roman" w:cstheme="minorHAnsi"/>
          <w:b/>
          <w:bCs/>
          <w:iCs/>
          <w:spacing w:val="-8"/>
          <w:sz w:val="24"/>
          <w:szCs w:val="24"/>
          <w:lang w:val="pt-PT"/>
        </w:rPr>
        <w:t xml:space="preserve"> </w:t>
      </w:r>
      <w:r w:rsidRPr="005457C7">
        <w:rPr>
          <w:rFonts w:eastAsia="Times New Roman" w:cstheme="minorHAnsi"/>
          <w:b/>
          <w:bCs/>
          <w:iCs/>
          <w:sz w:val="24"/>
          <w:szCs w:val="24"/>
          <w:lang w:val="pt-PT"/>
        </w:rPr>
        <w:t>PRELIMINAR</w:t>
      </w:r>
    </w:p>
    <w:p w14:paraId="46A481D7" w14:textId="0D4A3B19" w:rsidR="00264C40" w:rsidRPr="005457C7" w:rsidRDefault="005457C7" w:rsidP="005457C7">
      <w:pPr>
        <w:widowControl w:val="0"/>
        <w:autoSpaceDE w:val="0"/>
        <w:autoSpaceDN w:val="0"/>
        <w:spacing w:before="74" w:after="0" w:line="240" w:lineRule="auto"/>
        <w:ind w:left="2186" w:right="1657"/>
        <w:jc w:val="center"/>
        <w:rPr>
          <w:rFonts w:eastAsia="Times New Roman" w:cstheme="minorHAnsi"/>
          <w:b/>
          <w:bCs/>
          <w:iCs/>
          <w:spacing w:val="-7"/>
          <w:sz w:val="24"/>
          <w:szCs w:val="24"/>
          <w:lang w:val="pt-PT"/>
        </w:rPr>
      </w:pPr>
      <w:r>
        <w:rPr>
          <w:rFonts w:eastAsia="Times New Roman" w:cstheme="minorHAnsi"/>
          <w:b/>
          <w:bCs/>
          <w:iCs/>
          <w:spacing w:val="-7"/>
          <w:sz w:val="24"/>
          <w:szCs w:val="24"/>
          <w:lang w:val="pt-PT"/>
        </w:rPr>
        <w:t>PE 006/2026 PRC 299/2025</w:t>
      </w:r>
    </w:p>
    <w:p w14:paraId="3015EAC0" w14:textId="77777777" w:rsidR="00264C40" w:rsidRPr="005457C7" w:rsidRDefault="00264C40" w:rsidP="00264C40">
      <w:pPr>
        <w:widowControl w:val="0"/>
        <w:autoSpaceDE w:val="0"/>
        <w:autoSpaceDN w:val="0"/>
        <w:spacing w:before="74" w:after="0" w:line="240" w:lineRule="auto"/>
        <w:ind w:left="2186" w:right="1657"/>
        <w:jc w:val="center"/>
        <w:rPr>
          <w:rFonts w:eastAsia="Times New Roman" w:cstheme="minorHAnsi"/>
          <w:b/>
          <w:bCs/>
          <w:iCs/>
          <w:spacing w:val="-7"/>
          <w:sz w:val="24"/>
          <w:szCs w:val="24"/>
          <w:lang w:val="pt-PT"/>
        </w:rPr>
      </w:pPr>
    </w:p>
    <w:p w14:paraId="53DB92D4" w14:textId="77777777" w:rsidR="00264C40" w:rsidRPr="005457C7" w:rsidRDefault="00264C40" w:rsidP="00264C40">
      <w:pPr>
        <w:widowControl w:val="0"/>
        <w:autoSpaceDE w:val="0"/>
        <w:autoSpaceDN w:val="0"/>
        <w:spacing w:before="74" w:after="0" w:line="240" w:lineRule="auto"/>
        <w:ind w:left="2186" w:right="1657"/>
        <w:jc w:val="center"/>
        <w:rPr>
          <w:rFonts w:eastAsia="Times New Roman" w:cstheme="minorHAnsi"/>
          <w:b/>
          <w:bCs/>
          <w:iCs/>
          <w:sz w:val="24"/>
          <w:szCs w:val="24"/>
          <w:lang w:val="pt-PT"/>
        </w:rPr>
      </w:pPr>
    </w:p>
    <w:p w14:paraId="299CA902" w14:textId="77777777" w:rsidR="00264C40" w:rsidRPr="005457C7" w:rsidRDefault="00264C40" w:rsidP="00264C40">
      <w:pPr>
        <w:widowControl w:val="0"/>
        <w:autoSpaceDE w:val="0"/>
        <w:autoSpaceDN w:val="0"/>
        <w:spacing w:before="74" w:after="0" w:line="240" w:lineRule="auto"/>
        <w:ind w:left="2186" w:right="1657"/>
        <w:jc w:val="center"/>
        <w:rPr>
          <w:rFonts w:eastAsia="Times New Roman" w:cstheme="minorHAnsi"/>
          <w:b/>
          <w:bCs/>
          <w:iCs/>
          <w:sz w:val="24"/>
          <w:szCs w:val="24"/>
          <w:lang w:val="pt-PT"/>
        </w:rPr>
      </w:pPr>
    </w:p>
    <w:p w14:paraId="7A0C6AF8" w14:textId="77777777" w:rsidR="00264C40" w:rsidRPr="005457C7" w:rsidRDefault="00264C40" w:rsidP="00264C40">
      <w:pPr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after="0" w:line="240" w:lineRule="auto"/>
        <w:rPr>
          <w:rFonts w:eastAsia="Times New Roman" w:cstheme="minorHAnsi"/>
          <w:b/>
          <w:iCs/>
          <w:sz w:val="24"/>
          <w:szCs w:val="24"/>
          <w:lang w:val="pt-PT"/>
        </w:rPr>
      </w:pPr>
      <w:r w:rsidRPr="005457C7">
        <w:rPr>
          <w:rFonts w:eastAsia="Times New Roman" w:cstheme="minorHAnsi"/>
          <w:b/>
          <w:iCs/>
          <w:spacing w:val="-1"/>
          <w:sz w:val="24"/>
          <w:szCs w:val="24"/>
          <w:lang w:val="pt-PT"/>
        </w:rPr>
        <w:t>INFORMAÇÕES</w:t>
      </w:r>
      <w:r w:rsidRPr="005457C7">
        <w:rPr>
          <w:rFonts w:eastAsia="Times New Roman" w:cstheme="minorHAnsi"/>
          <w:b/>
          <w:iCs/>
          <w:spacing w:val="-7"/>
          <w:sz w:val="24"/>
          <w:szCs w:val="24"/>
          <w:lang w:val="pt-PT"/>
        </w:rPr>
        <w:t xml:space="preserve"> </w:t>
      </w:r>
      <w:r w:rsidRPr="005457C7">
        <w:rPr>
          <w:rFonts w:eastAsia="Times New Roman" w:cstheme="minorHAnsi"/>
          <w:b/>
          <w:iCs/>
          <w:sz w:val="24"/>
          <w:szCs w:val="24"/>
          <w:lang w:val="pt-PT"/>
        </w:rPr>
        <w:t>BÁSICAS</w:t>
      </w:r>
    </w:p>
    <w:p w14:paraId="4970A39B" w14:textId="77777777" w:rsidR="00264C40" w:rsidRPr="005457C7" w:rsidRDefault="00264C40" w:rsidP="00264C40">
      <w:pPr>
        <w:spacing w:line="240" w:lineRule="auto"/>
        <w:ind w:left="114"/>
        <w:rPr>
          <w:rFonts w:cstheme="minorHAnsi"/>
          <w:iCs/>
          <w:sz w:val="24"/>
          <w:szCs w:val="24"/>
        </w:rPr>
      </w:pPr>
      <w:r w:rsidRPr="005457C7">
        <w:rPr>
          <w:rFonts w:cstheme="minorHAnsi"/>
          <w:iCs/>
          <w:sz w:val="24"/>
          <w:szCs w:val="24"/>
        </w:rPr>
        <w:t>Contratação de empresa para fornecer serviços de Coofee Break</w:t>
      </w:r>
    </w:p>
    <w:p w14:paraId="0141405D" w14:textId="77777777" w:rsidR="00264C40" w:rsidRPr="005457C7" w:rsidRDefault="00264C40" w:rsidP="00264C40">
      <w:pPr>
        <w:spacing w:line="240" w:lineRule="auto"/>
        <w:ind w:left="114"/>
        <w:rPr>
          <w:rFonts w:cstheme="minorHAnsi"/>
          <w:iCs/>
          <w:sz w:val="24"/>
          <w:szCs w:val="24"/>
        </w:rPr>
      </w:pPr>
    </w:p>
    <w:p w14:paraId="3F4ED51A" w14:textId="77777777" w:rsidR="00264C40" w:rsidRPr="005457C7" w:rsidRDefault="00264C40" w:rsidP="00264C40">
      <w:pPr>
        <w:pStyle w:val="PargrafodaLista"/>
        <w:numPr>
          <w:ilvl w:val="0"/>
          <w:numId w:val="1"/>
        </w:numPr>
        <w:spacing w:after="0" w:line="240" w:lineRule="auto"/>
        <w:rPr>
          <w:rFonts w:cstheme="minorHAnsi"/>
          <w:b/>
          <w:iCs/>
          <w:sz w:val="24"/>
          <w:szCs w:val="24"/>
        </w:rPr>
      </w:pPr>
      <w:r w:rsidRPr="005457C7">
        <w:rPr>
          <w:rFonts w:cstheme="minorHAnsi"/>
          <w:b/>
          <w:iCs/>
          <w:sz w:val="24"/>
          <w:szCs w:val="24"/>
        </w:rPr>
        <w:t>DESCRIÇÃO</w:t>
      </w:r>
      <w:r w:rsidRPr="005457C7">
        <w:rPr>
          <w:rFonts w:cstheme="minorHAnsi"/>
          <w:b/>
          <w:iCs/>
          <w:spacing w:val="-11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DA</w:t>
      </w:r>
      <w:r w:rsidRPr="005457C7">
        <w:rPr>
          <w:rFonts w:cstheme="minorHAnsi"/>
          <w:b/>
          <w:iCs/>
          <w:spacing w:val="-11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NECESSIDADE</w:t>
      </w:r>
    </w:p>
    <w:p w14:paraId="4E520B74" w14:textId="77777777" w:rsidR="00264C40" w:rsidRPr="005457C7" w:rsidRDefault="00264C40" w:rsidP="00264C40">
      <w:pPr>
        <w:spacing w:after="0" w:line="240" w:lineRule="auto"/>
        <w:jc w:val="both"/>
        <w:rPr>
          <w:rFonts w:cstheme="minorHAnsi"/>
          <w:b/>
          <w:iCs/>
          <w:sz w:val="24"/>
          <w:szCs w:val="24"/>
        </w:rPr>
      </w:pPr>
      <w:r w:rsidRPr="005457C7">
        <w:rPr>
          <w:rFonts w:cstheme="minorHAnsi"/>
          <w:iCs/>
          <w:sz w:val="24"/>
          <w:szCs w:val="24"/>
        </w:rPr>
        <w:t xml:space="preserve">   A contratação de serviço de Cooffee Break faz-se necessária para o atendimento dos eventos, reuniões, cursos de formação continuada e capacitações promovidas pela Secretaria de Educação. Esses momentos demandam a oferta de lanche aos participantes, contribuindo para o bom andamento das atividades, conforto dos servidores e convidados, bem como para a promoção de um ambiente acolhedor e propício à aprendizagem e ao diálogo.</w:t>
      </w:r>
      <w:r w:rsidRPr="005457C7">
        <w:rPr>
          <w:iCs/>
        </w:rPr>
        <w:t xml:space="preserve"> </w:t>
      </w:r>
    </w:p>
    <w:p w14:paraId="3C8E519C" w14:textId="77777777" w:rsidR="00264C40" w:rsidRPr="005457C7" w:rsidRDefault="00264C40" w:rsidP="00264C40">
      <w:p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5457C7">
        <w:rPr>
          <w:rFonts w:cstheme="minorHAnsi"/>
          <w:iCs/>
          <w:sz w:val="24"/>
          <w:szCs w:val="24"/>
        </w:rPr>
        <w:t xml:space="preserve">O </w:t>
      </w:r>
      <w:r w:rsidRPr="005457C7">
        <w:rPr>
          <w:rFonts w:cstheme="minorHAnsi"/>
          <w:b/>
          <w:iCs/>
          <w:sz w:val="24"/>
          <w:szCs w:val="24"/>
        </w:rPr>
        <w:t>PREGÃO ELETRÔNICO</w:t>
      </w:r>
      <w:r w:rsidRPr="005457C7">
        <w:rPr>
          <w:rFonts w:cstheme="minorHAnsi"/>
          <w:iCs/>
          <w:sz w:val="24"/>
          <w:szCs w:val="24"/>
        </w:rPr>
        <w:t xml:space="preserve"> é a modalidade mais adequada, por se tratar de serviço comum, cujos padrões de desempenho e qualidade podem ser objetivamente definidos no edital e no Termo de Referência, além de possibilitar maior competitividade, transparência e economicidade à Administração Pública, conforme a Lei nº 14.133/2021.</w:t>
      </w:r>
    </w:p>
    <w:p w14:paraId="3ADD99CD" w14:textId="77777777" w:rsidR="00264C40" w:rsidRPr="005457C7" w:rsidRDefault="00264C40" w:rsidP="00264C40">
      <w:pPr>
        <w:spacing w:after="0" w:line="240" w:lineRule="auto"/>
        <w:jc w:val="both"/>
        <w:rPr>
          <w:rFonts w:cstheme="minorHAnsi"/>
          <w:iCs/>
          <w:sz w:val="24"/>
          <w:szCs w:val="24"/>
        </w:rPr>
      </w:pPr>
    </w:p>
    <w:p w14:paraId="626215ED" w14:textId="77777777" w:rsidR="00264C40" w:rsidRPr="005457C7" w:rsidRDefault="00264C40" w:rsidP="00264C40">
      <w:pPr>
        <w:spacing w:after="0" w:line="240" w:lineRule="auto"/>
        <w:jc w:val="both"/>
        <w:rPr>
          <w:rFonts w:cstheme="minorHAnsi"/>
          <w:iCs/>
          <w:sz w:val="24"/>
          <w:szCs w:val="24"/>
        </w:rPr>
      </w:pPr>
    </w:p>
    <w:p w14:paraId="67F017BC" w14:textId="77777777" w:rsidR="00264C40" w:rsidRPr="005457C7" w:rsidRDefault="00264C40" w:rsidP="00264C40">
      <w:pPr>
        <w:tabs>
          <w:tab w:val="left" w:pos="384"/>
        </w:tabs>
        <w:spacing w:after="0" w:line="240" w:lineRule="auto"/>
        <w:ind w:left="142"/>
        <w:rPr>
          <w:rFonts w:cstheme="minorHAnsi"/>
          <w:b/>
          <w:iCs/>
          <w:sz w:val="24"/>
          <w:szCs w:val="24"/>
        </w:rPr>
      </w:pPr>
      <w:r w:rsidRPr="005457C7">
        <w:rPr>
          <w:rFonts w:cstheme="minorHAnsi"/>
          <w:b/>
          <w:iCs/>
          <w:sz w:val="24"/>
          <w:szCs w:val="24"/>
        </w:rPr>
        <w:t>3. ÁREA</w:t>
      </w:r>
      <w:r w:rsidRPr="005457C7">
        <w:rPr>
          <w:rFonts w:cstheme="minorHAnsi"/>
          <w:b/>
          <w:iCs/>
          <w:spacing w:val="-16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REQUISITANTE</w:t>
      </w:r>
    </w:p>
    <w:p w14:paraId="00CB840F" w14:textId="77777777" w:rsidR="00264C40" w:rsidRPr="005457C7" w:rsidRDefault="00264C40" w:rsidP="00264C40">
      <w:pPr>
        <w:spacing w:after="0" w:line="240" w:lineRule="auto"/>
        <w:ind w:left="142"/>
        <w:rPr>
          <w:rFonts w:cstheme="minorHAnsi"/>
          <w:iCs/>
          <w:sz w:val="24"/>
          <w:szCs w:val="24"/>
        </w:rPr>
      </w:pPr>
      <w:r w:rsidRPr="005457C7">
        <w:rPr>
          <w:rFonts w:cstheme="minorHAnsi"/>
          <w:iCs/>
          <w:sz w:val="24"/>
          <w:szCs w:val="24"/>
        </w:rPr>
        <w:t>Secretaria Municipal de Educação</w:t>
      </w:r>
    </w:p>
    <w:p w14:paraId="1A95D120" w14:textId="77777777" w:rsidR="00264C40" w:rsidRPr="005457C7" w:rsidRDefault="00264C40" w:rsidP="00264C40">
      <w:pPr>
        <w:spacing w:after="0" w:line="240" w:lineRule="auto"/>
        <w:ind w:left="142"/>
        <w:rPr>
          <w:rFonts w:cstheme="minorHAnsi"/>
          <w:iCs/>
          <w:sz w:val="24"/>
          <w:szCs w:val="24"/>
        </w:rPr>
      </w:pPr>
    </w:p>
    <w:p w14:paraId="00846969" w14:textId="77777777" w:rsidR="00264C40" w:rsidRPr="005457C7" w:rsidRDefault="00264C40" w:rsidP="00264C40">
      <w:pPr>
        <w:spacing w:after="0" w:line="240" w:lineRule="auto"/>
        <w:ind w:left="142"/>
        <w:rPr>
          <w:rFonts w:cstheme="minorHAnsi"/>
          <w:iCs/>
          <w:sz w:val="24"/>
          <w:szCs w:val="24"/>
        </w:rPr>
      </w:pPr>
      <w:r w:rsidRPr="005457C7">
        <w:rPr>
          <w:rFonts w:cstheme="minorHAnsi"/>
          <w:iCs/>
          <w:sz w:val="24"/>
          <w:szCs w:val="24"/>
        </w:rPr>
        <w:t xml:space="preserve">  </w:t>
      </w:r>
    </w:p>
    <w:p w14:paraId="72CC8346" w14:textId="77777777" w:rsidR="00264C40" w:rsidRPr="005457C7" w:rsidRDefault="00264C40" w:rsidP="00264C40">
      <w:pPr>
        <w:tabs>
          <w:tab w:val="left" w:pos="384"/>
        </w:tabs>
        <w:spacing w:after="0" w:line="240" w:lineRule="auto"/>
        <w:ind w:left="114"/>
        <w:rPr>
          <w:rFonts w:cstheme="minorHAnsi"/>
          <w:b/>
          <w:iCs/>
          <w:sz w:val="24"/>
          <w:szCs w:val="24"/>
        </w:rPr>
      </w:pPr>
      <w:r w:rsidRPr="005457C7">
        <w:rPr>
          <w:rFonts w:cstheme="minorHAnsi"/>
          <w:b/>
          <w:iCs/>
          <w:sz w:val="24"/>
          <w:szCs w:val="24"/>
        </w:rPr>
        <w:t>4. DESCRIÇÃO</w:t>
      </w:r>
      <w:r w:rsidRPr="005457C7">
        <w:rPr>
          <w:rFonts w:cstheme="minorHAnsi"/>
          <w:b/>
          <w:iCs/>
          <w:spacing w:val="-9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DOS</w:t>
      </w:r>
      <w:r w:rsidRPr="005457C7">
        <w:rPr>
          <w:rFonts w:cstheme="minorHAnsi"/>
          <w:b/>
          <w:iCs/>
          <w:spacing w:val="-9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REQUISITOS</w:t>
      </w:r>
      <w:r w:rsidRPr="005457C7">
        <w:rPr>
          <w:rFonts w:cstheme="minorHAnsi"/>
          <w:b/>
          <w:iCs/>
          <w:spacing w:val="-9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DA</w:t>
      </w:r>
      <w:r w:rsidRPr="005457C7">
        <w:rPr>
          <w:rFonts w:cstheme="minorHAnsi"/>
          <w:b/>
          <w:iCs/>
          <w:spacing w:val="-8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CONTRATAÇÃO</w:t>
      </w:r>
    </w:p>
    <w:p w14:paraId="2AD4F760" w14:textId="77777777" w:rsidR="00264C40" w:rsidRPr="005457C7" w:rsidRDefault="00264C40" w:rsidP="00264C40">
      <w:pPr>
        <w:tabs>
          <w:tab w:val="left" w:pos="384"/>
        </w:tabs>
        <w:spacing w:after="0" w:line="240" w:lineRule="auto"/>
        <w:ind w:hanging="2"/>
        <w:jc w:val="both"/>
        <w:rPr>
          <w:rFonts w:cstheme="minorHAnsi"/>
          <w:iCs/>
          <w:w w:val="95"/>
          <w:sz w:val="24"/>
          <w:szCs w:val="24"/>
        </w:rPr>
      </w:pPr>
      <w:r w:rsidRPr="005457C7">
        <w:rPr>
          <w:rFonts w:cstheme="minorHAnsi"/>
          <w:b/>
          <w:iCs/>
          <w:sz w:val="24"/>
          <w:szCs w:val="24"/>
        </w:rPr>
        <w:t>4.1</w:t>
      </w:r>
      <w:r w:rsidRPr="005457C7">
        <w:rPr>
          <w:rFonts w:cstheme="minorHAnsi"/>
          <w:iCs/>
          <w:sz w:val="24"/>
          <w:szCs w:val="24"/>
        </w:rPr>
        <w:t xml:space="preserve">. </w:t>
      </w:r>
      <w:r w:rsidRPr="005457C7">
        <w:rPr>
          <w:rFonts w:cstheme="minorHAnsi"/>
          <w:iCs/>
          <w:w w:val="95"/>
          <w:sz w:val="24"/>
          <w:szCs w:val="24"/>
        </w:rPr>
        <w:t>O CONTRATADO deve atender a todos os itens do tópico 1 objeto deste contrato.</w:t>
      </w:r>
      <w:r w:rsidRPr="005457C7">
        <w:rPr>
          <w:rFonts w:cstheme="minorHAnsi"/>
          <w:iCs/>
          <w:sz w:val="24"/>
          <w:szCs w:val="24"/>
        </w:rPr>
        <w:t xml:space="preserve"> </w:t>
      </w:r>
    </w:p>
    <w:p w14:paraId="4722EA87" w14:textId="77777777" w:rsidR="00264C40" w:rsidRPr="005457C7" w:rsidRDefault="00264C40" w:rsidP="00264C40">
      <w:pPr>
        <w:tabs>
          <w:tab w:val="left" w:pos="384"/>
        </w:tabs>
        <w:spacing w:after="0" w:line="240" w:lineRule="auto"/>
        <w:ind w:hanging="2"/>
        <w:jc w:val="both"/>
        <w:rPr>
          <w:rFonts w:cstheme="minorHAnsi"/>
          <w:iCs/>
          <w:sz w:val="24"/>
          <w:szCs w:val="24"/>
        </w:rPr>
      </w:pPr>
      <w:r w:rsidRPr="005457C7">
        <w:rPr>
          <w:rFonts w:cstheme="minorHAnsi"/>
          <w:b/>
          <w:iCs/>
          <w:sz w:val="24"/>
          <w:szCs w:val="24"/>
        </w:rPr>
        <w:t>4.2.</w:t>
      </w:r>
      <w:r w:rsidRPr="005457C7">
        <w:rPr>
          <w:rFonts w:cstheme="minorHAnsi"/>
          <w:iCs/>
          <w:sz w:val="24"/>
          <w:szCs w:val="24"/>
        </w:rPr>
        <w:t xml:space="preserve"> Entregar os serviços seguindo as especificações estabelecidas pela contratante.</w:t>
      </w:r>
    </w:p>
    <w:p w14:paraId="218C0FEA" w14:textId="77777777" w:rsidR="00264C40" w:rsidRPr="005457C7" w:rsidRDefault="00264C40" w:rsidP="00264C40">
      <w:pPr>
        <w:spacing w:after="0" w:line="240" w:lineRule="auto"/>
        <w:ind w:left="-1" w:hanging="2"/>
        <w:jc w:val="both"/>
        <w:rPr>
          <w:rFonts w:eastAsia="Times New Roman" w:cstheme="minorHAnsi"/>
          <w:bCs/>
          <w:iCs/>
          <w:sz w:val="24"/>
          <w:szCs w:val="24"/>
          <w:lang w:eastAsia="pt-BR"/>
        </w:rPr>
      </w:pPr>
      <w:r w:rsidRPr="005457C7">
        <w:rPr>
          <w:rFonts w:eastAsia="Times New Roman" w:cstheme="minorHAnsi"/>
          <w:b/>
          <w:bCs/>
          <w:iCs/>
          <w:sz w:val="24"/>
          <w:szCs w:val="24"/>
          <w:lang w:eastAsia="pt-BR"/>
        </w:rPr>
        <w:t>4.3.</w:t>
      </w:r>
      <w:r w:rsidRPr="005457C7">
        <w:rPr>
          <w:rFonts w:eastAsia="Times New Roman" w:cstheme="minorHAnsi"/>
          <w:bCs/>
          <w:iCs/>
          <w:sz w:val="24"/>
          <w:szCs w:val="24"/>
          <w:lang w:eastAsia="pt-BR"/>
        </w:rPr>
        <w:t xml:space="preserve"> Para efeito dessa comprovação, deverá ser demonstrado que a empresa executa ou já executou, satisfatoriamente, o fornecimento de itens iguais ou semelhantes ao objeto com, no mínimo, 50% (cinquenta por cento) do quantitativo desta contratação.</w:t>
      </w:r>
    </w:p>
    <w:p w14:paraId="154B59CE" w14:textId="77777777" w:rsidR="00264C40" w:rsidRPr="005457C7" w:rsidRDefault="00264C40" w:rsidP="00264C40">
      <w:pPr>
        <w:spacing w:after="0" w:line="240" w:lineRule="auto"/>
        <w:ind w:left="-1" w:hanging="2"/>
        <w:jc w:val="both"/>
        <w:rPr>
          <w:rFonts w:eastAsia="Times New Roman" w:cstheme="minorHAnsi"/>
          <w:iCs/>
          <w:sz w:val="24"/>
          <w:szCs w:val="24"/>
          <w:lang w:eastAsia="pt-BR"/>
        </w:rPr>
      </w:pPr>
      <w:r w:rsidRPr="005457C7">
        <w:rPr>
          <w:rFonts w:eastAsia="Times New Roman" w:cstheme="minorHAnsi"/>
          <w:b/>
          <w:bCs/>
          <w:iCs/>
          <w:sz w:val="24"/>
          <w:szCs w:val="24"/>
          <w:lang w:eastAsia="pt-BR"/>
        </w:rPr>
        <w:t>4.4</w:t>
      </w:r>
      <w:r w:rsidRPr="005457C7">
        <w:rPr>
          <w:rFonts w:eastAsia="Times New Roman" w:cstheme="minorHAnsi"/>
          <w:bCs/>
          <w:iCs/>
          <w:sz w:val="24"/>
          <w:szCs w:val="24"/>
          <w:lang w:eastAsia="pt-BR"/>
        </w:rPr>
        <w:t>. Utilizar materiais novos, satisfazendo rigorosamente as especificações constantes deste Termo, atendendo as normas da ABNT e dos fabricantes, e as</w:t>
      </w:r>
      <w:r w:rsidRPr="005457C7">
        <w:rPr>
          <w:rFonts w:eastAsia="Times New Roman" w:cstheme="minorHAnsi"/>
          <w:b/>
          <w:iCs/>
          <w:sz w:val="24"/>
          <w:szCs w:val="24"/>
          <w:lang w:eastAsia="pt-BR"/>
        </w:rPr>
        <w:t xml:space="preserve"> </w:t>
      </w:r>
      <w:r w:rsidRPr="005457C7">
        <w:rPr>
          <w:rFonts w:eastAsia="Times New Roman" w:cstheme="minorHAnsi"/>
          <w:bCs/>
          <w:iCs/>
          <w:sz w:val="24"/>
          <w:szCs w:val="24"/>
          <w:lang w:eastAsia="pt-BR"/>
        </w:rPr>
        <w:t>normas internacionais consagradas, na falta de regulamentação pela ABNT;</w:t>
      </w:r>
    </w:p>
    <w:p w14:paraId="06C0E67E" w14:textId="77777777" w:rsidR="00264C40" w:rsidRPr="005457C7" w:rsidRDefault="00264C40" w:rsidP="00264C40">
      <w:pPr>
        <w:ind w:hanging="2"/>
        <w:jc w:val="both"/>
        <w:rPr>
          <w:rFonts w:cstheme="minorHAnsi"/>
          <w:iCs/>
          <w:sz w:val="24"/>
          <w:szCs w:val="24"/>
        </w:rPr>
      </w:pPr>
      <w:r w:rsidRPr="005457C7">
        <w:rPr>
          <w:rFonts w:cstheme="minorHAnsi"/>
          <w:b/>
          <w:iCs/>
          <w:sz w:val="24"/>
          <w:szCs w:val="24"/>
        </w:rPr>
        <w:t>4.5.</w:t>
      </w:r>
      <w:r w:rsidRPr="005457C7">
        <w:rPr>
          <w:rFonts w:cstheme="minorHAnsi"/>
          <w:iCs/>
          <w:sz w:val="24"/>
          <w:szCs w:val="24"/>
        </w:rPr>
        <w:t xml:space="preserve"> O Contratado deverá realizar todos os serviços necessários à perfeita execução do objeto contratado.</w:t>
      </w:r>
    </w:p>
    <w:p w14:paraId="31571B28" w14:textId="77777777" w:rsidR="00264C40" w:rsidRPr="005457C7" w:rsidRDefault="00264C40" w:rsidP="00264C40">
      <w:pPr>
        <w:rPr>
          <w:rFonts w:cstheme="minorHAnsi"/>
          <w:iCs/>
          <w:sz w:val="24"/>
          <w:szCs w:val="24"/>
        </w:rPr>
      </w:pPr>
    </w:p>
    <w:p w14:paraId="75B9ADE3" w14:textId="77777777" w:rsidR="00264C40" w:rsidRPr="005457C7" w:rsidRDefault="00264C40" w:rsidP="00264C40">
      <w:pPr>
        <w:rPr>
          <w:rFonts w:cstheme="minorHAnsi"/>
          <w:iCs/>
          <w:sz w:val="24"/>
          <w:szCs w:val="24"/>
        </w:rPr>
      </w:pPr>
    </w:p>
    <w:p w14:paraId="6F50CDEE" w14:textId="77777777" w:rsidR="00264C40" w:rsidRPr="005457C7" w:rsidRDefault="00264C40" w:rsidP="00264C40">
      <w:pPr>
        <w:tabs>
          <w:tab w:val="left" w:pos="384"/>
        </w:tabs>
        <w:spacing w:before="1" w:after="0" w:line="240" w:lineRule="auto"/>
        <w:ind w:left="114"/>
        <w:rPr>
          <w:rFonts w:cstheme="minorHAnsi"/>
          <w:b/>
          <w:iCs/>
          <w:sz w:val="24"/>
          <w:szCs w:val="24"/>
        </w:rPr>
      </w:pPr>
      <w:r w:rsidRPr="005457C7">
        <w:rPr>
          <w:rFonts w:cstheme="minorHAnsi"/>
          <w:b/>
          <w:iCs/>
          <w:sz w:val="24"/>
          <w:szCs w:val="24"/>
        </w:rPr>
        <w:t>5. LEVANTAMENTO</w:t>
      </w:r>
      <w:r w:rsidRPr="005457C7">
        <w:rPr>
          <w:rFonts w:cstheme="minorHAnsi"/>
          <w:b/>
          <w:iCs/>
          <w:spacing w:val="-11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DE</w:t>
      </w:r>
      <w:r w:rsidRPr="005457C7">
        <w:rPr>
          <w:rFonts w:cstheme="minorHAnsi"/>
          <w:b/>
          <w:iCs/>
          <w:spacing w:val="-10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MERCADO</w:t>
      </w:r>
    </w:p>
    <w:p w14:paraId="09F91608" w14:textId="77777777" w:rsidR="00264C40" w:rsidRPr="005457C7" w:rsidRDefault="00264C40" w:rsidP="00264C40">
      <w:pPr>
        <w:spacing w:after="0" w:line="240" w:lineRule="auto"/>
        <w:jc w:val="both"/>
        <w:rPr>
          <w:rFonts w:eastAsia="Times New Roman" w:cstheme="minorHAnsi"/>
          <w:bCs/>
          <w:iCs/>
          <w:sz w:val="24"/>
          <w:szCs w:val="24"/>
          <w:lang w:eastAsia="pt-BR"/>
        </w:rPr>
      </w:pPr>
      <w:r w:rsidRPr="005457C7">
        <w:rPr>
          <w:rFonts w:eastAsia="Times New Roman" w:cstheme="minorHAnsi"/>
          <w:iCs/>
          <w:sz w:val="24"/>
          <w:szCs w:val="24"/>
          <w:lang w:eastAsia="pt-BR"/>
        </w:rPr>
        <w:t xml:space="preserve">Na forma do art. 23, inciso IV, da Lei nº 14.133/2021, o valor estimado da contratação é o descrito na tabela do item 1 do T.R. (Termo de Referência), referente a média de preços, obtidos </w:t>
      </w:r>
      <w:r w:rsidRPr="005457C7">
        <w:rPr>
          <w:rFonts w:eastAsia="Times New Roman" w:cstheme="minorHAnsi"/>
          <w:bCs/>
          <w:iCs/>
          <w:sz w:val="24"/>
          <w:szCs w:val="24"/>
          <w:lang w:eastAsia="pt-BR"/>
        </w:rPr>
        <w:t>conforme documentos em anexo na Pesquisa de Mercado.</w:t>
      </w:r>
    </w:p>
    <w:p w14:paraId="33CEDA0B" w14:textId="77777777" w:rsidR="00264C40" w:rsidRPr="005457C7" w:rsidRDefault="00264C40" w:rsidP="00264C40">
      <w:pPr>
        <w:tabs>
          <w:tab w:val="left" w:pos="384"/>
        </w:tabs>
        <w:jc w:val="both"/>
        <w:rPr>
          <w:rFonts w:cstheme="minorHAnsi"/>
          <w:b/>
          <w:iCs/>
          <w:sz w:val="24"/>
          <w:szCs w:val="24"/>
        </w:rPr>
      </w:pPr>
    </w:p>
    <w:p w14:paraId="218FA71F" w14:textId="77777777" w:rsidR="00264C40" w:rsidRPr="005457C7" w:rsidRDefault="00264C40" w:rsidP="00264C40">
      <w:pPr>
        <w:tabs>
          <w:tab w:val="left" w:pos="384"/>
        </w:tabs>
        <w:spacing w:after="0" w:line="240" w:lineRule="auto"/>
        <w:ind w:left="114"/>
        <w:jc w:val="both"/>
        <w:rPr>
          <w:rFonts w:cstheme="minorHAnsi"/>
          <w:b/>
          <w:iCs/>
          <w:sz w:val="24"/>
          <w:szCs w:val="24"/>
        </w:rPr>
      </w:pPr>
      <w:r w:rsidRPr="005457C7">
        <w:rPr>
          <w:rFonts w:cstheme="minorHAnsi"/>
          <w:b/>
          <w:iCs/>
          <w:sz w:val="24"/>
          <w:szCs w:val="24"/>
        </w:rPr>
        <w:t>6. DESCRIÇÃO</w:t>
      </w:r>
      <w:r w:rsidRPr="005457C7">
        <w:rPr>
          <w:rFonts w:cstheme="minorHAnsi"/>
          <w:b/>
          <w:iCs/>
          <w:spacing w:val="-5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DA</w:t>
      </w:r>
      <w:r w:rsidRPr="005457C7">
        <w:rPr>
          <w:rFonts w:cstheme="minorHAnsi"/>
          <w:b/>
          <w:iCs/>
          <w:spacing w:val="-5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SOLUÇÃO</w:t>
      </w:r>
      <w:r w:rsidRPr="005457C7">
        <w:rPr>
          <w:rFonts w:cstheme="minorHAnsi"/>
          <w:b/>
          <w:iCs/>
          <w:spacing w:val="-5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COMO</w:t>
      </w:r>
      <w:r w:rsidRPr="005457C7">
        <w:rPr>
          <w:rFonts w:cstheme="minorHAnsi"/>
          <w:b/>
          <w:iCs/>
          <w:spacing w:val="-5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UM</w:t>
      </w:r>
      <w:r w:rsidRPr="005457C7">
        <w:rPr>
          <w:rFonts w:cstheme="minorHAnsi"/>
          <w:b/>
          <w:iCs/>
          <w:spacing w:val="-4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TODO</w:t>
      </w:r>
    </w:p>
    <w:p w14:paraId="1F0B22E9" w14:textId="77777777" w:rsidR="00264C40" w:rsidRPr="005457C7" w:rsidRDefault="00264C40" w:rsidP="00264C40">
      <w:pPr>
        <w:spacing w:after="0" w:line="240" w:lineRule="auto"/>
        <w:ind w:left="142"/>
        <w:jc w:val="both"/>
        <w:rPr>
          <w:rFonts w:cstheme="minorHAnsi"/>
          <w:iCs/>
          <w:sz w:val="24"/>
          <w:szCs w:val="24"/>
        </w:rPr>
      </w:pPr>
      <w:r w:rsidRPr="005457C7">
        <w:rPr>
          <w:rFonts w:cstheme="minorHAnsi"/>
          <w:iCs/>
          <w:sz w:val="24"/>
          <w:szCs w:val="24"/>
        </w:rPr>
        <w:t>A solução se dará por meio de</w:t>
      </w:r>
      <w:r w:rsidRPr="005457C7">
        <w:rPr>
          <w:rFonts w:cstheme="minorHAnsi"/>
          <w:b/>
          <w:iCs/>
          <w:sz w:val="24"/>
          <w:szCs w:val="24"/>
        </w:rPr>
        <w:t xml:space="preserve"> </w:t>
      </w:r>
      <w:r w:rsidRPr="005457C7">
        <w:rPr>
          <w:rFonts w:cstheme="minorHAnsi"/>
          <w:bCs/>
          <w:iCs/>
          <w:sz w:val="24"/>
          <w:szCs w:val="24"/>
        </w:rPr>
        <w:t>processo licitatório através de pregão eletrônico</w:t>
      </w:r>
      <w:r w:rsidRPr="005457C7">
        <w:rPr>
          <w:rFonts w:cstheme="minorHAnsi"/>
          <w:iCs/>
          <w:sz w:val="24"/>
          <w:szCs w:val="24"/>
        </w:rPr>
        <w:t xml:space="preserve"> para a aquisição dos itens contidos no tópico 1 desse estudo técnico preliminar.</w:t>
      </w:r>
    </w:p>
    <w:p w14:paraId="09470589" w14:textId="77777777" w:rsidR="00264C40" w:rsidRPr="005457C7" w:rsidRDefault="00264C40" w:rsidP="00264C40">
      <w:pPr>
        <w:tabs>
          <w:tab w:val="left" w:pos="384"/>
        </w:tabs>
        <w:ind w:left="114"/>
        <w:jc w:val="both"/>
        <w:rPr>
          <w:rFonts w:cstheme="minorHAnsi"/>
          <w:b/>
          <w:iCs/>
          <w:sz w:val="24"/>
          <w:szCs w:val="24"/>
        </w:rPr>
      </w:pPr>
    </w:p>
    <w:p w14:paraId="04AC17CA" w14:textId="77777777" w:rsidR="00264C40" w:rsidRPr="005457C7" w:rsidRDefault="00264C40" w:rsidP="00264C40">
      <w:pPr>
        <w:tabs>
          <w:tab w:val="left" w:pos="384"/>
        </w:tabs>
        <w:spacing w:after="0" w:line="240" w:lineRule="auto"/>
        <w:ind w:left="114"/>
        <w:jc w:val="both"/>
        <w:rPr>
          <w:rFonts w:cstheme="minorHAnsi"/>
          <w:b/>
          <w:iCs/>
          <w:sz w:val="24"/>
          <w:szCs w:val="24"/>
        </w:rPr>
      </w:pPr>
      <w:r w:rsidRPr="005457C7">
        <w:rPr>
          <w:rFonts w:cstheme="minorHAnsi"/>
          <w:b/>
          <w:iCs/>
          <w:sz w:val="24"/>
          <w:szCs w:val="24"/>
        </w:rPr>
        <w:t>7. ESTIMATIVA</w:t>
      </w:r>
      <w:r w:rsidRPr="005457C7">
        <w:rPr>
          <w:rFonts w:cstheme="minorHAnsi"/>
          <w:b/>
          <w:iCs/>
          <w:spacing w:val="-9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DAS</w:t>
      </w:r>
      <w:r w:rsidRPr="005457C7">
        <w:rPr>
          <w:rFonts w:cstheme="minorHAnsi"/>
          <w:b/>
          <w:iCs/>
          <w:spacing w:val="-8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QUANTIDADES</w:t>
      </w:r>
      <w:r w:rsidRPr="005457C7">
        <w:rPr>
          <w:rFonts w:cstheme="minorHAnsi"/>
          <w:b/>
          <w:iCs/>
          <w:spacing w:val="-8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A</w:t>
      </w:r>
      <w:r w:rsidRPr="005457C7">
        <w:rPr>
          <w:rFonts w:cstheme="minorHAnsi"/>
          <w:b/>
          <w:iCs/>
          <w:spacing w:val="-7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SEREM</w:t>
      </w:r>
      <w:r w:rsidRPr="005457C7">
        <w:rPr>
          <w:rFonts w:cstheme="minorHAnsi"/>
          <w:b/>
          <w:iCs/>
          <w:spacing w:val="-8"/>
          <w:sz w:val="24"/>
          <w:szCs w:val="24"/>
        </w:rPr>
        <w:t xml:space="preserve"> CONTRATADAS</w:t>
      </w:r>
    </w:p>
    <w:p w14:paraId="59194AA4" w14:textId="77777777" w:rsidR="00264C40" w:rsidRPr="005457C7" w:rsidRDefault="00264C40" w:rsidP="00264C40">
      <w:pPr>
        <w:spacing w:after="0" w:line="240" w:lineRule="auto"/>
        <w:ind w:left="142"/>
        <w:jc w:val="both"/>
        <w:rPr>
          <w:rFonts w:cstheme="minorHAnsi"/>
          <w:iCs/>
          <w:sz w:val="24"/>
          <w:szCs w:val="24"/>
        </w:rPr>
      </w:pPr>
      <w:r w:rsidRPr="005457C7">
        <w:rPr>
          <w:rFonts w:cstheme="minorHAnsi"/>
          <w:iCs/>
          <w:sz w:val="24"/>
          <w:szCs w:val="24"/>
        </w:rPr>
        <w:t>Será necessário a contratação de 1 (uma) proposta.</w:t>
      </w:r>
    </w:p>
    <w:p w14:paraId="3A516080" w14:textId="77777777" w:rsidR="00264C40" w:rsidRPr="005457C7" w:rsidRDefault="00264C40" w:rsidP="00264C40">
      <w:pPr>
        <w:spacing w:line="276" w:lineRule="auto"/>
        <w:ind w:left="142"/>
        <w:jc w:val="both"/>
        <w:rPr>
          <w:rFonts w:cstheme="minorHAnsi"/>
          <w:iCs/>
          <w:sz w:val="24"/>
          <w:szCs w:val="24"/>
        </w:rPr>
      </w:pPr>
    </w:p>
    <w:p w14:paraId="5EEFF00E" w14:textId="77777777" w:rsidR="00264C40" w:rsidRPr="005457C7" w:rsidRDefault="00264C40" w:rsidP="00264C40">
      <w:pPr>
        <w:tabs>
          <w:tab w:val="left" w:pos="384"/>
        </w:tabs>
        <w:spacing w:after="0" w:line="240" w:lineRule="auto"/>
        <w:ind w:left="114"/>
        <w:jc w:val="both"/>
        <w:rPr>
          <w:rFonts w:cstheme="minorHAnsi"/>
          <w:b/>
          <w:iCs/>
          <w:sz w:val="24"/>
          <w:szCs w:val="24"/>
        </w:rPr>
      </w:pPr>
      <w:r w:rsidRPr="005457C7">
        <w:rPr>
          <w:rFonts w:cstheme="minorHAnsi"/>
          <w:b/>
          <w:iCs/>
          <w:sz w:val="24"/>
          <w:szCs w:val="24"/>
        </w:rPr>
        <w:t>8. ESTIMATIVA</w:t>
      </w:r>
      <w:r w:rsidRPr="005457C7">
        <w:rPr>
          <w:rFonts w:cstheme="minorHAnsi"/>
          <w:b/>
          <w:iCs/>
          <w:spacing w:val="-8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DO</w:t>
      </w:r>
      <w:r w:rsidRPr="005457C7">
        <w:rPr>
          <w:rFonts w:cstheme="minorHAnsi"/>
          <w:b/>
          <w:iCs/>
          <w:spacing w:val="-7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VALOR</w:t>
      </w:r>
      <w:r w:rsidRPr="005457C7">
        <w:rPr>
          <w:rFonts w:cstheme="minorHAnsi"/>
          <w:b/>
          <w:iCs/>
          <w:spacing w:val="-8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DA</w:t>
      </w:r>
      <w:r w:rsidRPr="005457C7">
        <w:rPr>
          <w:rFonts w:cstheme="minorHAnsi"/>
          <w:b/>
          <w:iCs/>
          <w:spacing w:val="-7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CONTRATAÇÃO</w:t>
      </w:r>
    </w:p>
    <w:p w14:paraId="35D935F5" w14:textId="77777777" w:rsidR="00264C40" w:rsidRPr="005457C7" w:rsidRDefault="00264C40" w:rsidP="00264C40">
      <w:pPr>
        <w:tabs>
          <w:tab w:val="left" w:pos="384"/>
        </w:tabs>
        <w:spacing w:after="0" w:line="240" w:lineRule="auto"/>
        <w:ind w:left="114"/>
        <w:jc w:val="both"/>
        <w:rPr>
          <w:rFonts w:cstheme="minorHAnsi"/>
          <w:iCs/>
          <w:sz w:val="24"/>
          <w:szCs w:val="24"/>
        </w:rPr>
      </w:pPr>
      <w:r w:rsidRPr="005457C7">
        <w:rPr>
          <w:rFonts w:cstheme="minorHAnsi"/>
          <w:iCs/>
          <w:sz w:val="24"/>
          <w:szCs w:val="24"/>
        </w:rPr>
        <w:t>Na forma do art. 23, inciso IV, da Lei nº 14.133/2021, o valor estimado</w:t>
      </w:r>
      <w:r w:rsidRPr="005457C7">
        <w:rPr>
          <w:rFonts w:eastAsia="Times New Roman" w:cstheme="minorHAnsi"/>
          <w:iCs/>
          <w:sz w:val="24"/>
          <w:szCs w:val="24"/>
          <w:lang w:eastAsia="pt-BR"/>
        </w:rPr>
        <w:t xml:space="preserve"> </w:t>
      </w:r>
      <w:r w:rsidRPr="005457C7">
        <w:rPr>
          <w:rFonts w:eastAsia="Times New Roman" w:cstheme="minorHAnsi"/>
          <w:b/>
          <w:iCs/>
          <w:sz w:val="24"/>
          <w:szCs w:val="24"/>
          <w:lang w:eastAsia="pt-BR"/>
        </w:rPr>
        <w:t>R$51.000,00 (cinquenta e um mil)</w:t>
      </w:r>
      <w:r w:rsidRPr="005457C7">
        <w:rPr>
          <w:rFonts w:eastAsia="Times New Roman" w:cstheme="minorHAnsi"/>
          <w:b/>
          <w:iCs/>
          <w:color w:val="000000"/>
          <w:sz w:val="24"/>
          <w:szCs w:val="24"/>
          <w:lang w:eastAsia="pt-BR"/>
        </w:rPr>
        <w:t>,</w:t>
      </w:r>
      <w:r w:rsidRPr="005457C7">
        <w:rPr>
          <w:rFonts w:eastAsia="Times New Roman" w:cstheme="minorHAnsi"/>
          <w:iCs/>
          <w:color w:val="000000"/>
          <w:sz w:val="24"/>
          <w:szCs w:val="24"/>
          <w:lang w:eastAsia="pt-BR"/>
        </w:rPr>
        <w:t xml:space="preserve"> </w:t>
      </w:r>
      <w:r w:rsidRPr="005457C7">
        <w:rPr>
          <w:rFonts w:cstheme="minorHAnsi"/>
          <w:iCs/>
          <w:sz w:val="24"/>
          <w:szCs w:val="24"/>
        </w:rPr>
        <w:t>se dá com base em Conforme documento apresentado na pesquisa de mercado</w:t>
      </w:r>
    </w:p>
    <w:p w14:paraId="68F7CEEB" w14:textId="77777777" w:rsidR="00264C40" w:rsidRPr="005457C7" w:rsidRDefault="00264C40" w:rsidP="00264C40">
      <w:pPr>
        <w:tabs>
          <w:tab w:val="left" w:pos="384"/>
        </w:tabs>
        <w:spacing w:after="0" w:line="240" w:lineRule="auto"/>
        <w:ind w:left="114"/>
        <w:jc w:val="both"/>
        <w:rPr>
          <w:rFonts w:cstheme="minorHAnsi"/>
          <w:iCs/>
          <w:sz w:val="24"/>
          <w:szCs w:val="24"/>
        </w:rPr>
      </w:pPr>
    </w:p>
    <w:p w14:paraId="05CA0230" w14:textId="77777777" w:rsidR="00264C40" w:rsidRPr="005457C7" w:rsidRDefault="00264C40" w:rsidP="00264C40">
      <w:pPr>
        <w:tabs>
          <w:tab w:val="left" w:pos="384"/>
        </w:tabs>
        <w:spacing w:after="0" w:line="240" w:lineRule="auto"/>
        <w:ind w:left="114"/>
        <w:jc w:val="both"/>
        <w:rPr>
          <w:rFonts w:cstheme="minorHAnsi"/>
          <w:iCs/>
          <w:sz w:val="24"/>
          <w:szCs w:val="24"/>
        </w:rPr>
      </w:pPr>
    </w:p>
    <w:p w14:paraId="31C2A5BC" w14:textId="77777777" w:rsidR="00264C40" w:rsidRPr="005457C7" w:rsidRDefault="00264C40" w:rsidP="00264C40">
      <w:pPr>
        <w:tabs>
          <w:tab w:val="left" w:pos="384"/>
        </w:tabs>
        <w:spacing w:after="0" w:line="240" w:lineRule="auto"/>
        <w:ind w:left="114"/>
        <w:jc w:val="both"/>
        <w:rPr>
          <w:rFonts w:cstheme="minorHAnsi"/>
          <w:b/>
          <w:iCs/>
          <w:sz w:val="24"/>
          <w:szCs w:val="24"/>
        </w:rPr>
      </w:pPr>
      <w:r w:rsidRPr="005457C7">
        <w:rPr>
          <w:rFonts w:cstheme="minorHAnsi"/>
          <w:b/>
          <w:iCs/>
          <w:sz w:val="24"/>
          <w:szCs w:val="24"/>
        </w:rPr>
        <w:t>9. JUSTIFICATIVA</w:t>
      </w:r>
      <w:r w:rsidRPr="005457C7">
        <w:rPr>
          <w:rFonts w:cstheme="minorHAnsi"/>
          <w:b/>
          <w:iCs/>
          <w:spacing w:val="-4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PARA</w:t>
      </w:r>
      <w:r w:rsidRPr="005457C7">
        <w:rPr>
          <w:rFonts w:cstheme="minorHAnsi"/>
          <w:b/>
          <w:iCs/>
          <w:spacing w:val="-4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O</w:t>
      </w:r>
      <w:r w:rsidRPr="005457C7">
        <w:rPr>
          <w:rFonts w:cstheme="minorHAnsi"/>
          <w:b/>
          <w:iCs/>
          <w:spacing w:val="-4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PARCELAMENTO</w:t>
      </w:r>
      <w:r w:rsidRPr="005457C7">
        <w:rPr>
          <w:rFonts w:cstheme="minorHAnsi"/>
          <w:b/>
          <w:iCs/>
          <w:spacing w:val="-4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OU</w:t>
      </w:r>
      <w:r w:rsidRPr="005457C7">
        <w:rPr>
          <w:rFonts w:cstheme="minorHAnsi"/>
          <w:b/>
          <w:iCs/>
          <w:spacing w:val="-4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NÃO</w:t>
      </w:r>
      <w:r w:rsidRPr="005457C7">
        <w:rPr>
          <w:rFonts w:cstheme="minorHAnsi"/>
          <w:b/>
          <w:iCs/>
          <w:spacing w:val="-4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DA</w:t>
      </w:r>
      <w:r w:rsidRPr="005457C7">
        <w:rPr>
          <w:rFonts w:cstheme="minorHAnsi"/>
          <w:b/>
          <w:iCs/>
          <w:spacing w:val="-4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SOLUÇÃO</w:t>
      </w:r>
    </w:p>
    <w:p w14:paraId="135CDCEA" w14:textId="77777777" w:rsidR="00264C40" w:rsidRPr="005457C7" w:rsidRDefault="00264C40" w:rsidP="00264C40">
      <w:pPr>
        <w:tabs>
          <w:tab w:val="left" w:pos="384"/>
        </w:tabs>
        <w:spacing w:after="0" w:line="240" w:lineRule="auto"/>
        <w:jc w:val="both"/>
        <w:rPr>
          <w:rFonts w:cstheme="minorHAnsi"/>
          <w:bCs/>
          <w:iCs/>
          <w:sz w:val="24"/>
          <w:szCs w:val="24"/>
        </w:rPr>
      </w:pPr>
      <w:r w:rsidRPr="005457C7">
        <w:rPr>
          <w:rFonts w:cstheme="minorHAnsi"/>
          <w:bCs/>
          <w:iCs/>
          <w:sz w:val="24"/>
          <w:szCs w:val="24"/>
        </w:rPr>
        <w:t>Esta solução será parcelada, conforme a necessidade de aquisição dos referidos itens para o atendimento da Secretaria Municipal de Educação.</w:t>
      </w:r>
    </w:p>
    <w:p w14:paraId="6C93B8A6" w14:textId="77777777" w:rsidR="00264C40" w:rsidRPr="005457C7" w:rsidRDefault="00264C40" w:rsidP="00264C40">
      <w:pPr>
        <w:tabs>
          <w:tab w:val="left" w:pos="384"/>
        </w:tabs>
        <w:spacing w:after="0" w:line="240" w:lineRule="auto"/>
        <w:jc w:val="both"/>
        <w:rPr>
          <w:rFonts w:cstheme="minorHAnsi"/>
          <w:bCs/>
          <w:iCs/>
          <w:sz w:val="24"/>
          <w:szCs w:val="24"/>
        </w:rPr>
      </w:pPr>
    </w:p>
    <w:p w14:paraId="7A1FA89E" w14:textId="77777777" w:rsidR="00264C40" w:rsidRPr="005457C7" w:rsidRDefault="00264C40" w:rsidP="00264C40">
      <w:pPr>
        <w:tabs>
          <w:tab w:val="left" w:pos="384"/>
        </w:tabs>
        <w:spacing w:after="0" w:line="240" w:lineRule="auto"/>
        <w:jc w:val="both"/>
        <w:rPr>
          <w:rFonts w:cstheme="minorHAnsi"/>
          <w:bCs/>
          <w:iCs/>
          <w:sz w:val="24"/>
          <w:szCs w:val="24"/>
        </w:rPr>
      </w:pPr>
    </w:p>
    <w:p w14:paraId="2B94C064" w14:textId="77777777" w:rsidR="00264C40" w:rsidRPr="005457C7" w:rsidRDefault="00264C40" w:rsidP="00264C40">
      <w:pPr>
        <w:tabs>
          <w:tab w:val="left" w:pos="519"/>
        </w:tabs>
        <w:spacing w:after="0" w:line="240" w:lineRule="auto"/>
        <w:ind w:left="114" w:hanging="114"/>
        <w:rPr>
          <w:rFonts w:cstheme="minorHAnsi"/>
          <w:b/>
          <w:iCs/>
          <w:sz w:val="24"/>
          <w:szCs w:val="24"/>
        </w:rPr>
      </w:pPr>
      <w:r w:rsidRPr="005457C7">
        <w:rPr>
          <w:rFonts w:cstheme="minorHAnsi"/>
          <w:b/>
          <w:iCs/>
          <w:sz w:val="24"/>
          <w:szCs w:val="24"/>
        </w:rPr>
        <w:t>10. CONTRATAÇÕES</w:t>
      </w:r>
      <w:r w:rsidRPr="005457C7">
        <w:rPr>
          <w:rFonts w:cstheme="minorHAnsi"/>
          <w:b/>
          <w:iCs/>
          <w:spacing w:val="-14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CORRELATAS</w:t>
      </w:r>
      <w:r w:rsidRPr="005457C7">
        <w:rPr>
          <w:rFonts w:cstheme="minorHAnsi"/>
          <w:b/>
          <w:iCs/>
          <w:spacing w:val="-14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E/OU</w:t>
      </w:r>
      <w:r w:rsidRPr="005457C7">
        <w:rPr>
          <w:rFonts w:cstheme="minorHAnsi"/>
          <w:b/>
          <w:iCs/>
          <w:spacing w:val="-14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INTERDEPENDENTES</w:t>
      </w:r>
    </w:p>
    <w:p w14:paraId="04A59413" w14:textId="77777777" w:rsidR="00264C40" w:rsidRPr="005457C7" w:rsidRDefault="00264C40" w:rsidP="00264C40">
      <w:pPr>
        <w:tabs>
          <w:tab w:val="left" w:pos="384"/>
        </w:tabs>
        <w:spacing w:after="0" w:line="240" w:lineRule="auto"/>
        <w:ind w:left="114" w:hanging="114"/>
        <w:rPr>
          <w:rFonts w:cstheme="minorHAnsi"/>
          <w:iCs/>
          <w:sz w:val="24"/>
          <w:szCs w:val="24"/>
        </w:rPr>
      </w:pPr>
      <w:r w:rsidRPr="005457C7">
        <w:rPr>
          <w:rFonts w:cstheme="minorHAnsi"/>
          <w:iCs/>
          <w:sz w:val="24"/>
          <w:szCs w:val="24"/>
        </w:rPr>
        <w:t>Não foram observadas contratações correlatas ou interdependentes necessárias a esta contratação.</w:t>
      </w:r>
    </w:p>
    <w:p w14:paraId="5F2E44EA" w14:textId="77777777" w:rsidR="00264C40" w:rsidRPr="005457C7" w:rsidRDefault="00264C40" w:rsidP="00264C40">
      <w:pPr>
        <w:tabs>
          <w:tab w:val="left" w:pos="384"/>
        </w:tabs>
        <w:ind w:hanging="114"/>
        <w:rPr>
          <w:rFonts w:cstheme="minorHAnsi"/>
          <w:iCs/>
          <w:sz w:val="24"/>
          <w:szCs w:val="24"/>
        </w:rPr>
      </w:pPr>
    </w:p>
    <w:p w14:paraId="0D169EB3" w14:textId="77777777" w:rsidR="00264C40" w:rsidRPr="005457C7" w:rsidRDefault="00264C40" w:rsidP="00264C40">
      <w:pPr>
        <w:tabs>
          <w:tab w:val="left" w:pos="519"/>
        </w:tabs>
        <w:spacing w:after="0" w:line="240" w:lineRule="auto"/>
        <w:ind w:left="114" w:hanging="114"/>
        <w:rPr>
          <w:rFonts w:cstheme="minorHAnsi"/>
          <w:b/>
          <w:iCs/>
          <w:sz w:val="24"/>
          <w:szCs w:val="24"/>
        </w:rPr>
      </w:pPr>
      <w:r w:rsidRPr="005457C7">
        <w:rPr>
          <w:rFonts w:cstheme="minorHAnsi"/>
          <w:b/>
          <w:iCs/>
          <w:sz w:val="24"/>
          <w:szCs w:val="24"/>
        </w:rPr>
        <w:t>11. ALINHAMENTO</w:t>
      </w:r>
      <w:r w:rsidRPr="005457C7">
        <w:rPr>
          <w:rFonts w:cstheme="minorHAnsi"/>
          <w:b/>
          <w:iCs/>
          <w:spacing w:val="-7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ENTRE</w:t>
      </w:r>
      <w:r w:rsidRPr="005457C7">
        <w:rPr>
          <w:rFonts w:cstheme="minorHAnsi"/>
          <w:b/>
          <w:iCs/>
          <w:spacing w:val="-7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A</w:t>
      </w:r>
      <w:r w:rsidRPr="005457C7">
        <w:rPr>
          <w:rFonts w:cstheme="minorHAnsi"/>
          <w:b/>
          <w:iCs/>
          <w:spacing w:val="-6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CONTRATAÇÃO</w:t>
      </w:r>
      <w:r w:rsidRPr="005457C7">
        <w:rPr>
          <w:rFonts w:cstheme="minorHAnsi"/>
          <w:b/>
          <w:iCs/>
          <w:spacing w:val="-7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E</w:t>
      </w:r>
      <w:r w:rsidRPr="005457C7">
        <w:rPr>
          <w:rFonts w:cstheme="minorHAnsi"/>
          <w:b/>
          <w:iCs/>
          <w:spacing w:val="-7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O</w:t>
      </w:r>
      <w:r w:rsidRPr="005457C7">
        <w:rPr>
          <w:rFonts w:cstheme="minorHAnsi"/>
          <w:b/>
          <w:iCs/>
          <w:spacing w:val="-6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PLANEJAMENTO</w:t>
      </w:r>
    </w:p>
    <w:p w14:paraId="37D2FCC3" w14:textId="77777777" w:rsidR="00264C40" w:rsidRPr="005457C7" w:rsidRDefault="00264C40" w:rsidP="00264C40">
      <w:pPr>
        <w:tabs>
          <w:tab w:val="left" w:pos="519"/>
        </w:tabs>
        <w:ind w:left="114" w:hanging="114"/>
        <w:jc w:val="both"/>
        <w:rPr>
          <w:rFonts w:cstheme="minorHAnsi"/>
          <w:iCs/>
          <w:sz w:val="24"/>
          <w:szCs w:val="24"/>
        </w:rPr>
      </w:pPr>
      <w:r w:rsidRPr="005457C7">
        <w:rPr>
          <w:rFonts w:cstheme="minorHAnsi"/>
          <w:iCs/>
          <w:sz w:val="24"/>
          <w:szCs w:val="24"/>
        </w:rPr>
        <w:t>A presente demanda está alinhada às ações administrativas e pedagógicas da Secretaria Municipal de Educação, sendo necessária para o adequado funcionamento das atividades institucionais ao longo do exercício de 2026.</w:t>
      </w:r>
    </w:p>
    <w:p w14:paraId="3437A679" w14:textId="77777777" w:rsidR="00264C40" w:rsidRPr="005457C7" w:rsidRDefault="00264C40" w:rsidP="00264C40">
      <w:pPr>
        <w:tabs>
          <w:tab w:val="left" w:pos="519"/>
        </w:tabs>
        <w:ind w:left="114" w:hanging="114"/>
        <w:jc w:val="both"/>
        <w:rPr>
          <w:rFonts w:cstheme="minorHAnsi"/>
          <w:iCs/>
          <w:sz w:val="24"/>
          <w:szCs w:val="24"/>
        </w:rPr>
      </w:pPr>
    </w:p>
    <w:p w14:paraId="55FA3D6F" w14:textId="77777777" w:rsidR="00264C40" w:rsidRPr="005457C7" w:rsidRDefault="00264C40" w:rsidP="00264C40">
      <w:pPr>
        <w:tabs>
          <w:tab w:val="left" w:pos="519"/>
        </w:tabs>
        <w:spacing w:after="0" w:line="240" w:lineRule="auto"/>
        <w:ind w:left="114" w:hanging="114"/>
        <w:rPr>
          <w:rFonts w:cstheme="minorHAnsi"/>
          <w:b/>
          <w:iCs/>
          <w:sz w:val="24"/>
          <w:szCs w:val="24"/>
        </w:rPr>
      </w:pPr>
      <w:r w:rsidRPr="005457C7">
        <w:rPr>
          <w:rFonts w:cstheme="minorHAnsi"/>
          <w:b/>
          <w:iCs/>
          <w:sz w:val="24"/>
          <w:szCs w:val="24"/>
        </w:rPr>
        <w:t>12. BENEFÍCIOS</w:t>
      </w:r>
      <w:r w:rsidRPr="005457C7">
        <w:rPr>
          <w:rFonts w:cstheme="minorHAnsi"/>
          <w:b/>
          <w:iCs/>
          <w:spacing w:val="-6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A</w:t>
      </w:r>
      <w:r w:rsidRPr="005457C7">
        <w:rPr>
          <w:rFonts w:cstheme="minorHAnsi"/>
          <w:b/>
          <w:iCs/>
          <w:spacing w:val="-4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SEREM</w:t>
      </w:r>
      <w:r w:rsidRPr="005457C7">
        <w:rPr>
          <w:rFonts w:cstheme="minorHAnsi"/>
          <w:b/>
          <w:iCs/>
          <w:spacing w:val="-5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ALCANÇADOS</w:t>
      </w:r>
      <w:r w:rsidRPr="005457C7">
        <w:rPr>
          <w:rFonts w:cstheme="minorHAnsi"/>
          <w:b/>
          <w:iCs/>
          <w:spacing w:val="-5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COM</w:t>
      </w:r>
      <w:r w:rsidRPr="005457C7">
        <w:rPr>
          <w:rFonts w:cstheme="minorHAnsi"/>
          <w:b/>
          <w:iCs/>
          <w:spacing w:val="-5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A</w:t>
      </w:r>
      <w:r w:rsidRPr="005457C7">
        <w:rPr>
          <w:rFonts w:cstheme="minorHAnsi"/>
          <w:b/>
          <w:iCs/>
          <w:spacing w:val="-4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CONTRATAÇÃO</w:t>
      </w:r>
    </w:p>
    <w:p w14:paraId="7C139E1E" w14:textId="77777777" w:rsidR="00264C40" w:rsidRPr="005457C7" w:rsidRDefault="00264C40" w:rsidP="00264C40">
      <w:pPr>
        <w:spacing w:after="0" w:line="240" w:lineRule="auto"/>
        <w:ind w:hanging="114"/>
        <w:jc w:val="both"/>
        <w:rPr>
          <w:rFonts w:cstheme="minorHAnsi"/>
          <w:iCs/>
          <w:sz w:val="24"/>
          <w:szCs w:val="24"/>
        </w:rPr>
      </w:pPr>
      <w:r w:rsidRPr="005457C7">
        <w:rPr>
          <w:rFonts w:cstheme="minorHAnsi"/>
          <w:iCs/>
          <w:sz w:val="24"/>
          <w:szCs w:val="24"/>
        </w:rPr>
        <w:t xml:space="preserve"> A contratação de serviço de Coofee Break visa promover o bem-estar dos participantes e criar uma interação entre todos os envolvidos. </w:t>
      </w:r>
    </w:p>
    <w:p w14:paraId="17A5DA17" w14:textId="77777777" w:rsidR="00264C40" w:rsidRDefault="00264C40" w:rsidP="00264C40">
      <w:pPr>
        <w:tabs>
          <w:tab w:val="left" w:pos="519"/>
        </w:tabs>
        <w:ind w:hanging="114"/>
        <w:jc w:val="both"/>
        <w:rPr>
          <w:rFonts w:cstheme="minorHAnsi"/>
          <w:iCs/>
          <w:sz w:val="24"/>
          <w:szCs w:val="24"/>
        </w:rPr>
      </w:pPr>
    </w:p>
    <w:p w14:paraId="422D1085" w14:textId="77777777" w:rsidR="005457C7" w:rsidRPr="005457C7" w:rsidRDefault="005457C7" w:rsidP="00264C40">
      <w:pPr>
        <w:tabs>
          <w:tab w:val="left" w:pos="519"/>
        </w:tabs>
        <w:ind w:hanging="114"/>
        <w:jc w:val="both"/>
        <w:rPr>
          <w:rFonts w:cstheme="minorHAnsi"/>
          <w:iCs/>
          <w:sz w:val="24"/>
          <w:szCs w:val="24"/>
        </w:rPr>
      </w:pPr>
    </w:p>
    <w:p w14:paraId="50AC5B21" w14:textId="77777777" w:rsidR="00264C40" w:rsidRPr="005457C7" w:rsidRDefault="00264C40" w:rsidP="00264C40">
      <w:pPr>
        <w:tabs>
          <w:tab w:val="left" w:pos="519"/>
        </w:tabs>
        <w:spacing w:after="0" w:line="240" w:lineRule="auto"/>
        <w:ind w:left="114" w:hanging="114"/>
        <w:rPr>
          <w:rFonts w:cstheme="minorHAnsi"/>
          <w:b/>
          <w:iCs/>
          <w:sz w:val="24"/>
          <w:szCs w:val="24"/>
        </w:rPr>
      </w:pPr>
      <w:r w:rsidRPr="005457C7">
        <w:rPr>
          <w:rFonts w:cstheme="minorHAnsi"/>
          <w:b/>
          <w:iCs/>
          <w:sz w:val="24"/>
          <w:szCs w:val="24"/>
        </w:rPr>
        <w:lastRenderedPageBreak/>
        <w:t>13. PROVIDÊNCIAS</w:t>
      </w:r>
      <w:r w:rsidRPr="005457C7">
        <w:rPr>
          <w:rFonts w:cstheme="minorHAnsi"/>
          <w:b/>
          <w:iCs/>
          <w:spacing w:val="-9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A</w:t>
      </w:r>
      <w:r w:rsidRPr="005457C7">
        <w:rPr>
          <w:rFonts w:cstheme="minorHAnsi"/>
          <w:b/>
          <w:iCs/>
          <w:spacing w:val="-8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SEREM</w:t>
      </w:r>
      <w:r w:rsidRPr="005457C7">
        <w:rPr>
          <w:rFonts w:cstheme="minorHAnsi"/>
          <w:b/>
          <w:iCs/>
          <w:spacing w:val="-8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ADOTADAS</w:t>
      </w:r>
    </w:p>
    <w:p w14:paraId="7F30D25B" w14:textId="77777777" w:rsidR="00264C40" w:rsidRPr="005457C7" w:rsidRDefault="00264C40" w:rsidP="00264C40">
      <w:pPr>
        <w:tabs>
          <w:tab w:val="left" w:pos="519"/>
        </w:tabs>
        <w:spacing w:after="0" w:line="240" w:lineRule="auto"/>
        <w:ind w:left="114" w:hanging="114"/>
        <w:rPr>
          <w:rFonts w:cstheme="minorHAnsi"/>
          <w:iCs/>
          <w:sz w:val="24"/>
          <w:szCs w:val="24"/>
        </w:rPr>
      </w:pPr>
      <w:r w:rsidRPr="005457C7">
        <w:rPr>
          <w:rFonts w:cstheme="minorHAnsi"/>
          <w:iCs/>
          <w:sz w:val="24"/>
          <w:szCs w:val="24"/>
        </w:rPr>
        <w:t xml:space="preserve">Não há providências a serem tomadas. </w:t>
      </w:r>
    </w:p>
    <w:p w14:paraId="0F02F74E" w14:textId="77777777" w:rsidR="00264C40" w:rsidRPr="005457C7" w:rsidRDefault="00264C40" w:rsidP="00264C40">
      <w:pPr>
        <w:tabs>
          <w:tab w:val="left" w:pos="519"/>
        </w:tabs>
        <w:spacing w:after="0" w:line="240" w:lineRule="auto"/>
        <w:ind w:left="114" w:hanging="114"/>
        <w:rPr>
          <w:rFonts w:cstheme="minorHAnsi"/>
          <w:iCs/>
          <w:sz w:val="24"/>
          <w:szCs w:val="24"/>
        </w:rPr>
      </w:pPr>
    </w:p>
    <w:p w14:paraId="7FD623C1" w14:textId="77777777" w:rsidR="00264C40" w:rsidRPr="005457C7" w:rsidRDefault="00264C40" w:rsidP="00264C40">
      <w:pPr>
        <w:tabs>
          <w:tab w:val="left" w:pos="519"/>
        </w:tabs>
        <w:spacing w:after="0" w:line="240" w:lineRule="auto"/>
        <w:ind w:left="114" w:hanging="114"/>
        <w:rPr>
          <w:rFonts w:cstheme="minorHAnsi"/>
          <w:iCs/>
          <w:sz w:val="24"/>
          <w:szCs w:val="24"/>
        </w:rPr>
      </w:pPr>
    </w:p>
    <w:p w14:paraId="55269AB3" w14:textId="77777777" w:rsidR="00264C40" w:rsidRPr="005457C7" w:rsidRDefault="00264C40" w:rsidP="00264C40">
      <w:pPr>
        <w:tabs>
          <w:tab w:val="left" w:pos="519"/>
        </w:tabs>
        <w:spacing w:after="0" w:line="240" w:lineRule="auto"/>
        <w:ind w:left="114" w:hanging="114"/>
        <w:rPr>
          <w:rFonts w:cstheme="minorHAnsi"/>
          <w:b/>
          <w:iCs/>
          <w:sz w:val="24"/>
          <w:szCs w:val="24"/>
        </w:rPr>
      </w:pPr>
      <w:r w:rsidRPr="005457C7">
        <w:rPr>
          <w:rFonts w:cstheme="minorHAnsi"/>
          <w:b/>
          <w:iCs/>
          <w:sz w:val="24"/>
          <w:szCs w:val="24"/>
        </w:rPr>
        <w:t>14. POSSÍVEIS</w:t>
      </w:r>
      <w:r w:rsidRPr="005457C7">
        <w:rPr>
          <w:rFonts w:cstheme="minorHAnsi"/>
          <w:b/>
          <w:iCs/>
          <w:spacing w:val="-14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IMPACTOS</w:t>
      </w:r>
      <w:r w:rsidRPr="005457C7">
        <w:rPr>
          <w:rFonts w:cstheme="minorHAnsi"/>
          <w:b/>
          <w:iCs/>
          <w:spacing w:val="-13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AMBIENTAIS</w:t>
      </w:r>
    </w:p>
    <w:p w14:paraId="45099AF8" w14:textId="77777777" w:rsidR="00264C40" w:rsidRPr="005457C7" w:rsidRDefault="00264C40" w:rsidP="00264C40">
      <w:pPr>
        <w:spacing w:after="0" w:line="240" w:lineRule="auto"/>
        <w:ind w:hanging="114"/>
        <w:jc w:val="both"/>
        <w:rPr>
          <w:rFonts w:eastAsia="Times New Roman" w:cstheme="minorHAnsi"/>
          <w:iCs/>
          <w:sz w:val="24"/>
          <w:szCs w:val="24"/>
          <w:lang w:eastAsia="pt-BR"/>
        </w:rPr>
      </w:pPr>
      <w:r w:rsidRPr="005457C7">
        <w:rPr>
          <w:rFonts w:eastAsia="Times New Roman" w:cstheme="minorHAnsi"/>
          <w:iCs/>
          <w:sz w:val="24"/>
          <w:szCs w:val="24"/>
          <w:lang w:eastAsia="pt-BR"/>
        </w:rPr>
        <w:t xml:space="preserve"> A Contratada deverá fornecer quanto a sustentabilidade:</w:t>
      </w:r>
    </w:p>
    <w:p w14:paraId="1C8B030C" w14:textId="77777777" w:rsidR="00264C40" w:rsidRPr="005457C7" w:rsidRDefault="00264C40" w:rsidP="00264C40">
      <w:pPr>
        <w:shd w:val="clear" w:color="auto" w:fill="FFFFFF"/>
        <w:spacing w:after="0" w:line="240" w:lineRule="auto"/>
        <w:ind w:hanging="114"/>
        <w:rPr>
          <w:rFonts w:eastAsia="Times New Roman" w:cstheme="minorHAnsi"/>
          <w:iCs/>
          <w:color w:val="111111"/>
          <w:sz w:val="24"/>
          <w:szCs w:val="24"/>
          <w:lang w:eastAsia="pt-BR"/>
        </w:rPr>
      </w:pPr>
      <w:r w:rsidRPr="005457C7">
        <w:rPr>
          <w:rFonts w:eastAsia="Times New Roman" w:cstheme="minorHAnsi"/>
          <w:b/>
          <w:iCs/>
          <w:sz w:val="24"/>
          <w:szCs w:val="24"/>
          <w:lang w:eastAsia="pt-BR"/>
        </w:rPr>
        <w:t xml:space="preserve">  </w:t>
      </w:r>
      <w:r w:rsidRPr="005457C7">
        <w:rPr>
          <w:rFonts w:eastAsia="Times New Roman" w:cstheme="minorHAnsi"/>
          <w:b/>
          <w:bCs/>
          <w:iCs/>
          <w:color w:val="111111"/>
          <w:sz w:val="24"/>
          <w:szCs w:val="24"/>
          <w:lang w:eastAsia="pt-BR"/>
        </w:rPr>
        <w:t>Materiais Sustentáveis</w:t>
      </w:r>
      <w:r w:rsidRPr="005457C7">
        <w:rPr>
          <w:rFonts w:eastAsia="Times New Roman" w:cstheme="minorHAnsi"/>
          <w:iCs/>
          <w:color w:val="111111"/>
          <w:sz w:val="24"/>
          <w:szCs w:val="24"/>
          <w:lang w:eastAsia="pt-BR"/>
        </w:rPr>
        <w:t>:</w:t>
      </w:r>
    </w:p>
    <w:p w14:paraId="1C00ACDE" w14:textId="77777777" w:rsidR="00264C40" w:rsidRPr="005457C7" w:rsidRDefault="00264C40" w:rsidP="00264C40">
      <w:pPr>
        <w:shd w:val="clear" w:color="auto" w:fill="FFFFFF"/>
        <w:spacing w:after="0" w:line="240" w:lineRule="auto"/>
        <w:ind w:hanging="114"/>
        <w:rPr>
          <w:rFonts w:eastAsia="Times New Roman" w:cstheme="minorHAnsi"/>
          <w:iCs/>
          <w:color w:val="111111"/>
          <w:sz w:val="24"/>
          <w:szCs w:val="24"/>
          <w:lang w:eastAsia="pt-BR"/>
        </w:rPr>
      </w:pPr>
      <w:r w:rsidRPr="005457C7">
        <w:rPr>
          <w:rFonts w:eastAsia="Times New Roman" w:cstheme="minorHAnsi"/>
          <w:iCs/>
          <w:color w:val="111111"/>
          <w:sz w:val="24"/>
          <w:szCs w:val="24"/>
          <w:lang w:eastAsia="pt-BR"/>
        </w:rPr>
        <w:t xml:space="preserve"> Que os materiais utilizados sejam, no todo ou em parte, </w:t>
      </w:r>
      <w:r w:rsidRPr="005457C7">
        <w:rPr>
          <w:rFonts w:eastAsia="Times New Roman" w:cstheme="minorHAnsi"/>
          <w:b/>
          <w:bCs/>
          <w:iCs/>
          <w:color w:val="111111"/>
          <w:sz w:val="24"/>
          <w:szCs w:val="24"/>
          <w:lang w:eastAsia="pt-BR"/>
        </w:rPr>
        <w:t>reciclados, atóxicos e biodegradáveis</w:t>
      </w:r>
      <w:r w:rsidRPr="005457C7">
        <w:rPr>
          <w:rFonts w:eastAsia="Times New Roman" w:cstheme="minorHAnsi"/>
          <w:iCs/>
          <w:color w:val="111111"/>
          <w:sz w:val="24"/>
          <w:szCs w:val="24"/>
          <w:lang w:eastAsia="pt-BR"/>
        </w:rPr>
        <w:t>, conforme as normas ABNT NBR 15448-1 e 15448-2.</w:t>
      </w:r>
    </w:p>
    <w:p w14:paraId="60F47B64" w14:textId="77777777" w:rsidR="00264C40" w:rsidRPr="005457C7" w:rsidRDefault="00264C40" w:rsidP="00264C40">
      <w:pPr>
        <w:shd w:val="clear" w:color="auto" w:fill="FFFFFF"/>
        <w:spacing w:after="100" w:afterAutospacing="1" w:line="240" w:lineRule="auto"/>
        <w:ind w:hanging="114"/>
        <w:rPr>
          <w:rFonts w:cstheme="minorHAnsi"/>
          <w:iCs/>
          <w:color w:val="111111"/>
          <w:sz w:val="24"/>
          <w:szCs w:val="24"/>
        </w:rPr>
      </w:pPr>
      <w:r w:rsidRPr="005457C7">
        <w:rPr>
          <w:rFonts w:cstheme="minorHAnsi"/>
          <w:iCs/>
          <w:color w:val="111111"/>
          <w:sz w:val="24"/>
          <w:szCs w:val="24"/>
        </w:rPr>
        <w:t>Verifique se os produtos possuem </w:t>
      </w:r>
      <w:r w:rsidRPr="005457C7">
        <w:rPr>
          <w:rFonts w:cstheme="minorHAnsi"/>
          <w:b/>
          <w:bCs/>
          <w:iCs/>
          <w:color w:val="111111"/>
          <w:sz w:val="24"/>
          <w:szCs w:val="24"/>
        </w:rPr>
        <w:t>certificação do INMETRO</w:t>
      </w:r>
      <w:r w:rsidRPr="005457C7">
        <w:rPr>
          <w:rFonts w:cstheme="minorHAnsi"/>
          <w:iCs/>
          <w:color w:val="111111"/>
          <w:sz w:val="24"/>
          <w:szCs w:val="24"/>
        </w:rPr>
        <w:t> como sustentáveis ou de menor impacto ambiental em relação aos similares.</w:t>
      </w:r>
    </w:p>
    <w:p w14:paraId="1E2E94C1" w14:textId="77777777" w:rsidR="00264C40" w:rsidRPr="005457C7" w:rsidRDefault="00264C40" w:rsidP="00264C40">
      <w:pPr>
        <w:shd w:val="clear" w:color="auto" w:fill="FFFFFF"/>
        <w:spacing w:after="100" w:afterAutospacing="1" w:line="240" w:lineRule="auto"/>
        <w:ind w:hanging="114"/>
        <w:rPr>
          <w:rFonts w:cstheme="minorHAnsi"/>
          <w:iCs/>
          <w:color w:val="111111"/>
          <w:sz w:val="24"/>
          <w:szCs w:val="24"/>
        </w:rPr>
      </w:pPr>
    </w:p>
    <w:p w14:paraId="7C0D7964" w14:textId="77777777" w:rsidR="00264C40" w:rsidRPr="005457C7" w:rsidRDefault="00264C40" w:rsidP="00264C40">
      <w:pPr>
        <w:shd w:val="clear" w:color="auto" w:fill="FFFFFF"/>
        <w:spacing w:after="0" w:line="240" w:lineRule="auto"/>
        <w:rPr>
          <w:rFonts w:eastAsia="Times New Roman" w:cstheme="minorHAnsi"/>
          <w:iCs/>
          <w:color w:val="111111"/>
          <w:sz w:val="24"/>
          <w:szCs w:val="24"/>
          <w:lang w:eastAsia="pt-BR"/>
        </w:rPr>
      </w:pPr>
      <w:r w:rsidRPr="005457C7">
        <w:rPr>
          <w:rFonts w:eastAsia="Times New Roman" w:cstheme="minorHAnsi"/>
          <w:b/>
          <w:iCs/>
          <w:color w:val="111111"/>
          <w:sz w:val="24"/>
          <w:szCs w:val="24"/>
          <w:lang w:eastAsia="pt-BR"/>
        </w:rPr>
        <w:t>14.1</w:t>
      </w:r>
      <w:r w:rsidRPr="005457C7">
        <w:rPr>
          <w:rFonts w:eastAsia="Times New Roman" w:cstheme="minorHAnsi"/>
          <w:b/>
          <w:bCs/>
          <w:iCs/>
          <w:color w:val="111111"/>
          <w:sz w:val="24"/>
          <w:szCs w:val="24"/>
          <w:lang w:eastAsia="pt-BR"/>
        </w:rPr>
        <w:t xml:space="preserve"> EMBALAGENS RESPONSÁVEIS</w:t>
      </w:r>
      <w:r w:rsidRPr="005457C7">
        <w:rPr>
          <w:rFonts w:eastAsia="Times New Roman" w:cstheme="minorHAnsi"/>
          <w:iCs/>
          <w:color w:val="111111"/>
          <w:sz w:val="24"/>
          <w:szCs w:val="24"/>
          <w:lang w:eastAsia="pt-BR"/>
        </w:rPr>
        <w:t>:</w:t>
      </w:r>
    </w:p>
    <w:p w14:paraId="2BF6E3E5" w14:textId="77777777" w:rsidR="00264C40" w:rsidRPr="005457C7" w:rsidRDefault="00264C40" w:rsidP="00264C40">
      <w:pPr>
        <w:shd w:val="clear" w:color="auto" w:fill="FFFFFF"/>
        <w:spacing w:after="0" w:line="240" w:lineRule="auto"/>
        <w:rPr>
          <w:rFonts w:cstheme="minorHAnsi"/>
          <w:iCs/>
          <w:color w:val="111111"/>
          <w:sz w:val="24"/>
          <w:szCs w:val="24"/>
        </w:rPr>
      </w:pPr>
      <w:r w:rsidRPr="005457C7">
        <w:rPr>
          <w:rFonts w:cstheme="minorHAnsi"/>
          <w:iCs/>
          <w:color w:val="111111"/>
          <w:sz w:val="24"/>
          <w:szCs w:val="24"/>
        </w:rPr>
        <w:t xml:space="preserve">Forneça </w:t>
      </w:r>
      <w:r w:rsidRPr="005457C7">
        <w:rPr>
          <w:rFonts w:cstheme="minorHAnsi"/>
          <w:b/>
          <w:bCs/>
          <w:iCs/>
          <w:color w:val="111111"/>
          <w:sz w:val="24"/>
          <w:szCs w:val="24"/>
        </w:rPr>
        <w:t>embalagens individuais adequadas</w:t>
      </w:r>
      <w:r w:rsidRPr="005457C7">
        <w:rPr>
          <w:rFonts w:cstheme="minorHAnsi"/>
          <w:iCs/>
          <w:color w:val="111111"/>
          <w:sz w:val="24"/>
          <w:szCs w:val="24"/>
        </w:rPr>
        <w:t>, como copos descartáveis e pratos descartáveis e que sejam feitas de </w:t>
      </w:r>
      <w:r w:rsidRPr="005457C7">
        <w:rPr>
          <w:rFonts w:cstheme="minorHAnsi"/>
          <w:b/>
          <w:bCs/>
          <w:iCs/>
          <w:color w:val="111111"/>
          <w:sz w:val="24"/>
          <w:szCs w:val="24"/>
        </w:rPr>
        <w:t>materiais recicláveis</w:t>
      </w:r>
      <w:r w:rsidRPr="005457C7">
        <w:rPr>
          <w:rFonts w:cstheme="minorHAnsi"/>
          <w:iCs/>
          <w:color w:val="111111"/>
          <w:sz w:val="24"/>
          <w:szCs w:val="24"/>
        </w:rPr>
        <w:t>.</w:t>
      </w:r>
    </w:p>
    <w:p w14:paraId="399197B1" w14:textId="77777777" w:rsidR="00264C40" w:rsidRPr="005457C7" w:rsidRDefault="00264C40" w:rsidP="00264C40">
      <w:pPr>
        <w:shd w:val="clear" w:color="auto" w:fill="FFFFFF"/>
        <w:spacing w:after="0" w:line="240" w:lineRule="auto"/>
        <w:rPr>
          <w:rFonts w:cstheme="minorHAnsi"/>
          <w:iCs/>
          <w:color w:val="111111"/>
          <w:sz w:val="24"/>
          <w:szCs w:val="24"/>
        </w:rPr>
      </w:pPr>
      <w:r w:rsidRPr="005457C7">
        <w:rPr>
          <w:rFonts w:cstheme="minorHAnsi"/>
          <w:iCs/>
          <w:color w:val="111111"/>
          <w:sz w:val="24"/>
          <w:szCs w:val="24"/>
        </w:rPr>
        <w:t xml:space="preserve"> Garantir a proteção durante o transporte e armazenamento.</w:t>
      </w:r>
    </w:p>
    <w:p w14:paraId="2175306D" w14:textId="77777777" w:rsidR="00264C40" w:rsidRPr="005457C7" w:rsidRDefault="00264C40" w:rsidP="00264C40">
      <w:pPr>
        <w:shd w:val="clear" w:color="auto" w:fill="FFFFFF"/>
        <w:spacing w:after="0" w:line="240" w:lineRule="auto"/>
        <w:rPr>
          <w:rFonts w:eastAsia="Times New Roman" w:cstheme="minorHAnsi"/>
          <w:iCs/>
          <w:color w:val="111111"/>
          <w:sz w:val="24"/>
          <w:szCs w:val="24"/>
          <w:lang w:eastAsia="pt-BR"/>
        </w:rPr>
      </w:pPr>
      <w:r w:rsidRPr="005457C7">
        <w:rPr>
          <w:rFonts w:eastAsia="Times New Roman" w:cstheme="minorHAnsi"/>
          <w:iCs/>
          <w:color w:val="111111"/>
          <w:sz w:val="24"/>
          <w:szCs w:val="24"/>
          <w:lang w:eastAsia="pt-BR"/>
        </w:rPr>
        <w:t xml:space="preserve"> </w:t>
      </w:r>
      <w:r w:rsidRPr="005457C7">
        <w:rPr>
          <w:rFonts w:eastAsia="Times New Roman" w:cstheme="minorHAnsi"/>
          <w:b/>
          <w:bCs/>
          <w:iCs/>
          <w:color w:val="111111"/>
          <w:sz w:val="24"/>
          <w:szCs w:val="24"/>
          <w:lang w:eastAsia="pt-BR"/>
        </w:rPr>
        <w:t>Gestão de Resíduos</w:t>
      </w:r>
      <w:r w:rsidRPr="005457C7">
        <w:rPr>
          <w:rFonts w:eastAsia="Times New Roman" w:cstheme="minorHAnsi"/>
          <w:iCs/>
          <w:color w:val="111111"/>
          <w:sz w:val="24"/>
          <w:szCs w:val="24"/>
          <w:lang w:eastAsia="pt-BR"/>
        </w:rPr>
        <w:t>:</w:t>
      </w:r>
    </w:p>
    <w:p w14:paraId="27CF983F" w14:textId="77777777" w:rsidR="00264C40" w:rsidRPr="005457C7" w:rsidRDefault="00264C40" w:rsidP="00264C40">
      <w:pPr>
        <w:shd w:val="clear" w:color="auto" w:fill="FFFFFF"/>
        <w:spacing w:after="0"/>
        <w:rPr>
          <w:rFonts w:cstheme="minorHAnsi"/>
          <w:iCs/>
          <w:color w:val="111111"/>
          <w:sz w:val="24"/>
          <w:szCs w:val="24"/>
        </w:rPr>
      </w:pPr>
      <w:r w:rsidRPr="005457C7">
        <w:rPr>
          <w:rFonts w:cstheme="minorHAnsi"/>
          <w:iCs/>
          <w:color w:val="111111"/>
          <w:sz w:val="24"/>
          <w:szCs w:val="24"/>
        </w:rPr>
        <w:t>Verifique se o buffet possui práticas de </w:t>
      </w:r>
      <w:r w:rsidRPr="005457C7">
        <w:rPr>
          <w:rFonts w:cstheme="minorHAnsi"/>
          <w:b/>
          <w:bCs/>
          <w:iCs/>
          <w:color w:val="111111"/>
          <w:sz w:val="24"/>
          <w:szCs w:val="24"/>
        </w:rPr>
        <w:t>coleta seletiva</w:t>
      </w:r>
      <w:r w:rsidRPr="005457C7">
        <w:rPr>
          <w:rFonts w:cstheme="minorHAnsi"/>
          <w:iCs/>
          <w:color w:val="111111"/>
          <w:sz w:val="24"/>
          <w:szCs w:val="24"/>
        </w:rPr>
        <w:t> e </w:t>
      </w:r>
      <w:r w:rsidRPr="005457C7">
        <w:rPr>
          <w:rFonts w:cstheme="minorHAnsi"/>
          <w:b/>
          <w:bCs/>
          <w:iCs/>
          <w:color w:val="111111"/>
          <w:sz w:val="24"/>
          <w:szCs w:val="24"/>
        </w:rPr>
        <w:t>descarte adequado de resíduos</w:t>
      </w:r>
      <w:r w:rsidRPr="005457C7">
        <w:rPr>
          <w:rFonts w:cstheme="minorHAnsi"/>
          <w:iCs/>
          <w:color w:val="111111"/>
          <w:sz w:val="24"/>
          <w:szCs w:val="24"/>
        </w:rPr>
        <w:t>.</w:t>
      </w:r>
    </w:p>
    <w:p w14:paraId="621069C6" w14:textId="77777777" w:rsidR="00264C40" w:rsidRPr="005457C7" w:rsidRDefault="00264C40" w:rsidP="00264C40">
      <w:pPr>
        <w:tabs>
          <w:tab w:val="left" w:pos="519"/>
        </w:tabs>
        <w:ind w:left="114"/>
        <w:jc w:val="both"/>
        <w:rPr>
          <w:rFonts w:cstheme="minorHAnsi"/>
          <w:iCs/>
          <w:color w:val="111111"/>
          <w:sz w:val="24"/>
          <w:szCs w:val="24"/>
        </w:rPr>
      </w:pPr>
      <w:r w:rsidRPr="005457C7">
        <w:rPr>
          <w:rFonts w:cstheme="minorHAnsi"/>
          <w:iCs/>
          <w:color w:val="111111"/>
          <w:sz w:val="24"/>
          <w:szCs w:val="24"/>
        </w:rPr>
        <w:t>Considere a possibilidade de </w:t>
      </w:r>
      <w:r w:rsidRPr="005457C7">
        <w:rPr>
          <w:rFonts w:cstheme="minorHAnsi"/>
          <w:b/>
          <w:bCs/>
          <w:iCs/>
          <w:color w:val="111111"/>
          <w:sz w:val="24"/>
          <w:szCs w:val="24"/>
        </w:rPr>
        <w:t>reciclagem</w:t>
      </w:r>
      <w:r w:rsidRPr="005457C7">
        <w:rPr>
          <w:rFonts w:cstheme="minorHAnsi"/>
          <w:iCs/>
          <w:color w:val="111111"/>
          <w:sz w:val="24"/>
          <w:szCs w:val="24"/>
        </w:rPr>
        <w:t> dos resíduos gerados durante o evento.</w:t>
      </w:r>
    </w:p>
    <w:p w14:paraId="2AB6B64F" w14:textId="77777777" w:rsidR="00264C40" w:rsidRPr="005457C7" w:rsidRDefault="00264C40" w:rsidP="00264C40">
      <w:pPr>
        <w:tabs>
          <w:tab w:val="left" w:pos="519"/>
        </w:tabs>
        <w:ind w:left="114"/>
        <w:jc w:val="both"/>
        <w:rPr>
          <w:rFonts w:cstheme="minorHAnsi"/>
          <w:iCs/>
          <w:sz w:val="24"/>
          <w:szCs w:val="24"/>
        </w:rPr>
      </w:pPr>
    </w:p>
    <w:p w14:paraId="3E7CC553" w14:textId="77777777" w:rsidR="00264C40" w:rsidRPr="005457C7" w:rsidRDefault="00264C40" w:rsidP="00264C40">
      <w:pPr>
        <w:tabs>
          <w:tab w:val="left" w:pos="519"/>
        </w:tabs>
        <w:spacing w:after="0" w:line="240" w:lineRule="auto"/>
        <w:ind w:left="114"/>
        <w:rPr>
          <w:rFonts w:cstheme="minorHAnsi"/>
          <w:b/>
          <w:iCs/>
          <w:sz w:val="24"/>
          <w:szCs w:val="24"/>
        </w:rPr>
      </w:pPr>
      <w:r w:rsidRPr="005457C7">
        <w:rPr>
          <w:rFonts w:cstheme="minorHAnsi"/>
          <w:b/>
          <w:iCs/>
          <w:sz w:val="24"/>
          <w:szCs w:val="24"/>
        </w:rPr>
        <w:t>15. DECLARAÇÃO</w:t>
      </w:r>
      <w:r w:rsidRPr="005457C7">
        <w:rPr>
          <w:rFonts w:cstheme="minorHAnsi"/>
          <w:b/>
          <w:iCs/>
          <w:spacing w:val="-12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DE</w:t>
      </w:r>
      <w:r w:rsidRPr="005457C7">
        <w:rPr>
          <w:rFonts w:cstheme="minorHAnsi"/>
          <w:b/>
          <w:iCs/>
          <w:spacing w:val="-11"/>
          <w:sz w:val="24"/>
          <w:szCs w:val="24"/>
        </w:rPr>
        <w:t xml:space="preserve"> </w:t>
      </w:r>
      <w:r w:rsidRPr="005457C7">
        <w:rPr>
          <w:rFonts w:cstheme="minorHAnsi"/>
          <w:b/>
          <w:iCs/>
          <w:sz w:val="24"/>
          <w:szCs w:val="24"/>
        </w:rPr>
        <w:t>VIABILIDADE</w:t>
      </w:r>
    </w:p>
    <w:p w14:paraId="53AAC5B6" w14:textId="77777777" w:rsidR="00264C40" w:rsidRPr="005457C7" w:rsidRDefault="00264C40" w:rsidP="00264C40">
      <w:pPr>
        <w:tabs>
          <w:tab w:val="left" w:pos="519"/>
        </w:tabs>
        <w:spacing w:after="0" w:line="240" w:lineRule="auto"/>
        <w:ind w:left="114"/>
        <w:jc w:val="both"/>
        <w:rPr>
          <w:rFonts w:cstheme="minorHAnsi"/>
          <w:bCs/>
          <w:iCs/>
          <w:sz w:val="24"/>
          <w:szCs w:val="24"/>
        </w:rPr>
      </w:pPr>
      <w:r w:rsidRPr="005457C7">
        <w:rPr>
          <w:rFonts w:cstheme="minorHAnsi"/>
          <w:bCs/>
          <w:iCs/>
          <w:sz w:val="24"/>
          <w:szCs w:val="24"/>
        </w:rPr>
        <w:t xml:space="preserve">Diante do exposto, declara-se viável e necessária a abertura de </w:t>
      </w:r>
      <w:r w:rsidRPr="005457C7">
        <w:rPr>
          <w:rFonts w:cstheme="minorHAnsi"/>
          <w:b/>
          <w:bCs/>
          <w:iCs/>
          <w:sz w:val="24"/>
          <w:szCs w:val="24"/>
        </w:rPr>
        <w:t>PROCESSO LICITATÓRIO</w:t>
      </w:r>
      <w:r w:rsidRPr="005457C7">
        <w:rPr>
          <w:rFonts w:cstheme="minorHAnsi"/>
          <w:bCs/>
          <w:iCs/>
          <w:sz w:val="24"/>
          <w:szCs w:val="24"/>
        </w:rPr>
        <w:t xml:space="preserve">, na modalidade </w:t>
      </w:r>
      <w:r w:rsidRPr="005457C7">
        <w:rPr>
          <w:rFonts w:cstheme="minorHAnsi"/>
          <w:b/>
          <w:bCs/>
          <w:iCs/>
          <w:sz w:val="24"/>
          <w:szCs w:val="24"/>
        </w:rPr>
        <w:t>PREGÃO ELETRÔNICO</w:t>
      </w:r>
      <w:r w:rsidRPr="005457C7">
        <w:rPr>
          <w:rFonts w:cstheme="minorHAnsi"/>
          <w:bCs/>
          <w:iCs/>
          <w:sz w:val="24"/>
          <w:szCs w:val="24"/>
        </w:rPr>
        <w:t>, para contratação de empresa especializada no fornecimento de coffee break, conforme condições a serem detalhadas no Estudo Técnico Preliminar e no Termo de Referência.</w:t>
      </w:r>
    </w:p>
    <w:p w14:paraId="596FB8AC" w14:textId="77777777" w:rsidR="00264C40" w:rsidRPr="005457C7" w:rsidRDefault="00264C40" w:rsidP="00264C40">
      <w:pPr>
        <w:spacing w:after="0" w:line="240" w:lineRule="auto"/>
        <w:rPr>
          <w:rFonts w:cstheme="minorHAnsi"/>
          <w:iCs/>
          <w:sz w:val="24"/>
          <w:szCs w:val="24"/>
        </w:rPr>
      </w:pPr>
    </w:p>
    <w:p w14:paraId="2E0C8B5B" w14:textId="2362388D" w:rsidR="00264C40" w:rsidRPr="005457C7" w:rsidRDefault="00264C40" w:rsidP="00264C40">
      <w:pPr>
        <w:spacing w:after="0" w:line="240" w:lineRule="auto"/>
        <w:jc w:val="right"/>
        <w:rPr>
          <w:rFonts w:cstheme="minorHAnsi"/>
          <w:iCs/>
          <w:sz w:val="24"/>
          <w:szCs w:val="24"/>
        </w:rPr>
      </w:pPr>
      <w:r w:rsidRPr="005457C7">
        <w:rPr>
          <w:rFonts w:cstheme="minorHAnsi"/>
          <w:iCs/>
          <w:sz w:val="24"/>
          <w:szCs w:val="24"/>
        </w:rPr>
        <w:t xml:space="preserve">Leopoldina (MG), </w:t>
      </w:r>
      <w:r w:rsidR="00B04305">
        <w:rPr>
          <w:rFonts w:cstheme="minorHAnsi"/>
          <w:iCs/>
          <w:sz w:val="24"/>
          <w:szCs w:val="24"/>
        </w:rPr>
        <w:t>16 de janeiro de 2026</w:t>
      </w:r>
      <w:r w:rsidRPr="005457C7">
        <w:rPr>
          <w:rFonts w:cstheme="minorHAnsi"/>
          <w:iCs/>
          <w:sz w:val="24"/>
          <w:szCs w:val="24"/>
        </w:rPr>
        <w:t>.</w:t>
      </w:r>
    </w:p>
    <w:p w14:paraId="324AF8FA" w14:textId="77777777" w:rsidR="00264C40" w:rsidRPr="005457C7" w:rsidRDefault="00264C40" w:rsidP="00264C40">
      <w:pPr>
        <w:tabs>
          <w:tab w:val="left" w:pos="519"/>
        </w:tabs>
        <w:rPr>
          <w:rFonts w:cstheme="minorHAnsi"/>
          <w:b/>
          <w:iCs/>
          <w:sz w:val="24"/>
          <w:szCs w:val="24"/>
        </w:rPr>
      </w:pPr>
    </w:p>
    <w:p w14:paraId="013E5D46" w14:textId="77777777" w:rsidR="00264C40" w:rsidRPr="005457C7" w:rsidRDefault="00264C40" w:rsidP="00264C40">
      <w:pPr>
        <w:tabs>
          <w:tab w:val="left" w:pos="519"/>
        </w:tabs>
        <w:rPr>
          <w:rFonts w:cstheme="minorHAnsi"/>
          <w:iCs/>
          <w:sz w:val="24"/>
          <w:szCs w:val="24"/>
        </w:rPr>
      </w:pPr>
    </w:p>
    <w:p w14:paraId="508D00B9" w14:textId="77777777" w:rsidR="00264C40" w:rsidRPr="005457C7" w:rsidRDefault="00264C40" w:rsidP="00264C40">
      <w:pPr>
        <w:spacing w:after="0"/>
        <w:rPr>
          <w:rFonts w:cstheme="minorHAnsi"/>
          <w:iCs/>
          <w:sz w:val="24"/>
          <w:szCs w:val="24"/>
        </w:rPr>
      </w:pPr>
    </w:p>
    <w:p w14:paraId="4C619F2F" w14:textId="77777777" w:rsidR="00264C40" w:rsidRPr="005457C7" w:rsidRDefault="00264C40" w:rsidP="00264C40">
      <w:pPr>
        <w:spacing w:after="0" w:line="240" w:lineRule="auto"/>
        <w:jc w:val="center"/>
        <w:rPr>
          <w:rFonts w:eastAsia="Times New Roman" w:cstheme="minorHAnsi"/>
          <w:b/>
          <w:iCs/>
          <w:sz w:val="24"/>
          <w:szCs w:val="24"/>
          <w:lang w:eastAsia="pt-BR"/>
        </w:rPr>
      </w:pPr>
      <w:r w:rsidRPr="005457C7">
        <w:rPr>
          <w:rFonts w:eastAsia="Times New Roman" w:cstheme="minorHAnsi"/>
          <w:b/>
          <w:iCs/>
          <w:sz w:val="24"/>
          <w:szCs w:val="24"/>
          <w:lang w:eastAsia="pt-BR"/>
        </w:rPr>
        <w:t>Suzana Araújo dos Reis</w:t>
      </w:r>
    </w:p>
    <w:p w14:paraId="5824BB8B" w14:textId="77777777" w:rsidR="00264C40" w:rsidRPr="005457C7" w:rsidRDefault="00264C40" w:rsidP="00264C40">
      <w:pPr>
        <w:spacing w:after="0" w:line="240" w:lineRule="auto"/>
        <w:jc w:val="center"/>
        <w:rPr>
          <w:rFonts w:eastAsia="Times New Roman" w:cstheme="minorHAnsi"/>
          <w:b/>
          <w:iCs/>
          <w:sz w:val="24"/>
          <w:szCs w:val="24"/>
          <w:lang w:eastAsia="pt-BR"/>
        </w:rPr>
      </w:pPr>
      <w:r w:rsidRPr="005457C7">
        <w:rPr>
          <w:rFonts w:eastAsia="Times New Roman" w:cstheme="minorHAnsi"/>
          <w:b/>
          <w:iCs/>
          <w:sz w:val="24"/>
          <w:szCs w:val="24"/>
          <w:lang w:eastAsia="pt-BR"/>
        </w:rPr>
        <w:t>Superintendente de Planejamento, Gestão e Finanças</w:t>
      </w:r>
    </w:p>
    <w:p w14:paraId="143BABCD" w14:textId="77777777" w:rsidR="00264C40" w:rsidRPr="005457C7" w:rsidRDefault="00264C40" w:rsidP="00264C40">
      <w:pPr>
        <w:spacing w:after="0" w:line="240" w:lineRule="auto"/>
        <w:jc w:val="center"/>
        <w:rPr>
          <w:rFonts w:eastAsia="Times New Roman" w:cstheme="minorHAnsi"/>
          <w:b/>
          <w:iCs/>
          <w:sz w:val="24"/>
          <w:szCs w:val="24"/>
          <w:lang w:eastAsia="pt-BR"/>
        </w:rPr>
      </w:pPr>
      <w:r w:rsidRPr="005457C7">
        <w:rPr>
          <w:rFonts w:eastAsia="Times New Roman" w:cstheme="minorHAnsi"/>
          <w:b/>
          <w:iCs/>
          <w:sz w:val="24"/>
          <w:szCs w:val="24"/>
          <w:lang w:eastAsia="pt-BR"/>
        </w:rPr>
        <w:t>336.755.546-00</w:t>
      </w:r>
    </w:p>
    <w:p w14:paraId="503A84F4" w14:textId="77777777" w:rsidR="00387BF4" w:rsidRPr="005457C7" w:rsidRDefault="00387BF4">
      <w:pPr>
        <w:rPr>
          <w:b/>
          <w:iCs/>
        </w:rPr>
      </w:pPr>
    </w:p>
    <w:sectPr w:rsidR="00387BF4" w:rsidRPr="005457C7" w:rsidSect="00264C40">
      <w:headerReference w:type="default" r:id="rId7"/>
      <w:pgSz w:w="11906" w:h="16838"/>
      <w:pgMar w:top="267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85C00" w14:textId="77777777" w:rsidR="00264C40" w:rsidRDefault="00264C40" w:rsidP="00264C40">
      <w:pPr>
        <w:spacing w:after="0" w:line="240" w:lineRule="auto"/>
      </w:pPr>
      <w:r>
        <w:separator/>
      </w:r>
    </w:p>
  </w:endnote>
  <w:endnote w:type="continuationSeparator" w:id="0">
    <w:p w14:paraId="2375F59C" w14:textId="77777777" w:rsidR="00264C40" w:rsidRDefault="00264C40" w:rsidP="00264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CF56B" w14:textId="77777777" w:rsidR="00264C40" w:rsidRDefault="00264C40" w:rsidP="00264C40">
      <w:pPr>
        <w:spacing w:after="0" w:line="240" w:lineRule="auto"/>
      </w:pPr>
      <w:r>
        <w:separator/>
      </w:r>
    </w:p>
  </w:footnote>
  <w:footnote w:type="continuationSeparator" w:id="0">
    <w:p w14:paraId="3BA71670" w14:textId="77777777" w:rsidR="00264C40" w:rsidRDefault="00264C40" w:rsidP="00264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A3517" w14:textId="77777777" w:rsidR="00264C40" w:rsidRDefault="00264C40">
    <w:pPr>
      <w:pStyle w:val="Cabealho"/>
    </w:pPr>
    <w:r w:rsidRPr="00E736C2">
      <w:rPr>
        <w:rFonts w:cstheme="minorHAnsi"/>
        <w:i/>
        <w:noProof/>
        <w:sz w:val="24"/>
        <w:szCs w:val="24"/>
        <w:lang w:eastAsia="pt-BR"/>
      </w:rPr>
      <w:drawing>
        <wp:anchor distT="0" distB="0" distL="114300" distR="114300" simplePos="0" relativeHeight="251659264" behindDoc="0" locked="0" layoutInCell="1" allowOverlap="1" wp14:anchorId="71CE6385" wp14:editId="15CCDB4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497392" cy="920750"/>
          <wp:effectExtent l="0" t="0" r="0" b="0"/>
          <wp:wrapNone/>
          <wp:docPr id="10" name="Imagem 10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ficio cabecalh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7766" cy="9236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33702"/>
    <w:multiLevelType w:val="hybridMultilevel"/>
    <w:tmpl w:val="EA6E1D84"/>
    <w:lvl w:ilvl="0" w:tplc="C12A2074">
      <w:start w:val="1"/>
      <w:numFmt w:val="decimal"/>
      <w:lvlText w:val="%1."/>
      <w:lvlJc w:val="left"/>
      <w:pPr>
        <w:ind w:left="270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707CB0BE">
      <w:numFmt w:val="bullet"/>
      <w:lvlText w:val="•"/>
      <w:lvlJc w:val="left"/>
      <w:pPr>
        <w:ind w:left="1136" w:hanging="270"/>
      </w:pPr>
      <w:rPr>
        <w:rFonts w:hint="default"/>
        <w:lang w:val="pt-PT" w:eastAsia="en-US" w:bidi="ar-SA"/>
      </w:rPr>
    </w:lvl>
    <w:lvl w:ilvl="2" w:tplc="D61EE026">
      <w:numFmt w:val="bullet"/>
      <w:lvlText w:val="•"/>
      <w:lvlJc w:val="left"/>
      <w:pPr>
        <w:ind w:left="2007" w:hanging="270"/>
      </w:pPr>
      <w:rPr>
        <w:rFonts w:hint="default"/>
        <w:lang w:val="pt-PT" w:eastAsia="en-US" w:bidi="ar-SA"/>
      </w:rPr>
    </w:lvl>
    <w:lvl w:ilvl="3" w:tplc="B17ED69C">
      <w:numFmt w:val="bullet"/>
      <w:lvlText w:val="•"/>
      <w:lvlJc w:val="left"/>
      <w:pPr>
        <w:ind w:left="2877" w:hanging="270"/>
      </w:pPr>
      <w:rPr>
        <w:rFonts w:hint="default"/>
        <w:lang w:val="pt-PT" w:eastAsia="en-US" w:bidi="ar-SA"/>
      </w:rPr>
    </w:lvl>
    <w:lvl w:ilvl="4" w:tplc="B2F85362">
      <w:numFmt w:val="bullet"/>
      <w:lvlText w:val="•"/>
      <w:lvlJc w:val="left"/>
      <w:pPr>
        <w:ind w:left="3748" w:hanging="270"/>
      </w:pPr>
      <w:rPr>
        <w:rFonts w:hint="default"/>
        <w:lang w:val="pt-PT" w:eastAsia="en-US" w:bidi="ar-SA"/>
      </w:rPr>
    </w:lvl>
    <w:lvl w:ilvl="5" w:tplc="4780890C">
      <w:numFmt w:val="bullet"/>
      <w:lvlText w:val="•"/>
      <w:lvlJc w:val="left"/>
      <w:pPr>
        <w:ind w:left="4618" w:hanging="270"/>
      </w:pPr>
      <w:rPr>
        <w:rFonts w:hint="default"/>
        <w:lang w:val="pt-PT" w:eastAsia="en-US" w:bidi="ar-SA"/>
      </w:rPr>
    </w:lvl>
    <w:lvl w:ilvl="6" w:tplc="31B44D3C">
      <w:numFmt w:val="bullet"/>
      <w:lvlText w:val="•"/>
      <w:lvlJc w:val="left"/>
      <w:pPr>
        <w:ind w:left="5489" w:hanging="270"/>
      </w:pPr>
      <w:rPr>
        <w:rFonts w:hint="default"/>
        <w:lang w:val="pt-PT" w:eastAsia="en-US" w:bidi="ar-SA"/>
      </w:rPr>
    </w:lvl>
    <w:lvl w:ilvl="7" w:tplc="489CD7EC">
      <w:numFmt w:val="bullet"/>
      <w:lvlText w:val="•"/>
      <w:lvlJc w:val="left"/>
      <w:pPr>
        <w:ind w:left="6359" w:hanging="270"/>
      </w:pPr>
      <w:rPr>
        <w:rFonts w:hint="default"/>
        <w:lang w:val="pt-PT" w:eastAsia="en-US" w:bidi="ar-SA"/>
      </w:rPr>
    </w:lvl>
    <w:lvl w:ilvl="8" w:tplc="00ACFFE0">
      <w:numFmt w:val="bullet"/>
      <w:lvlText w:val="•"/>
      <w:lvlJc w:val="left"/>
      <w:pPr>
        <w:ind w:left="7230" w:hanging="270"/>
      </w:pPr>
      <w:rPr>
        <w:rFonts w:hint="default"/>
        <w:lang w:val="pt-PT" w:eastAsia="en-US" w:bidi="ar-SA"/>
      </w:rPr>
    </w:lvl>
  </w:abstractNum>
  <w:num w:numId="1" w16cid:durableId="1737388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C40"/>
    <w:rsid w:val="00264C40"/>
    <w:rsid w:val="00387BF4"/>
    <w:rsid w:val="005457C7"/>
    <w:rsid w:val="009049A5"/>
    <w:rsid w:val="009E2749"/>
    <w:rsid w:val="00AC7456"/>
    <w:rsid w:val="00B0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9A073"/>
  <w15:chartTrackingRefBased/>
  <w15:docId w15:val="{BB6E4D02-B313-4471-9129-8E048EF06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64C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64C40"/>
  </w:style>
  <w:style w:type="paragraph" w:styleId="Rodap">
    <w:name w:val="footer"/>
    <w:basedOn w:val="Normal"/>
    <w:link w:val="RodapChar"/>
    <w:uiPriority w:val="99"/>
    <w:unhideWhenUsed/>
    <w:rsid w:val="00264C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4C40"/>
  </w:style>
  <w:style w:type="paragraph" w:styleId="PargrafodaLista">
    <w:name w:val="List Paragraph"/>
    <w:basedOn w:val="Normal"/>
    <w:uiPriority w:val="34"/>
    <w:qFormat/>
    <w:rsid w:val="00264C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734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Reis</dc:creator>
  <cp:keywords/>
  <dc:description/>
  <cp:lastModifiedBy>Karine Louzada</cp:lastModifiedBy>
  <cp:revision>4</cp:revision>
  <dcterms:created xsi:type="dcterms:W3CDTF">2026-01-16T14:46:00Z</dcterms:created>
  <dcterms:modified xsi:type="dcterms:W3CDTF">2026-01-16T15:23:00Z</dcterms:modified>
</cp:coreProperties>
</file>